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76A62" w14:textId="5313A53B" w:rsidR="00D74406" w:rsidRDefault="00E676A1">
      <w:r>
        <w:rPr>
          <w:noProof/>
          <w:lang w:eastAsia="en-GB"/>
        </w:rPr>
        <w:drawing>
          <wp:inline distT="0" distB="0" distL="0" distR="0" wp14:anchorId="33B6B05C" wp14:editId="029890CB">
            <wp:extent cx="1104900" cy="11049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inline>
        </w:drawing>
      </w:r>
    </w:p>
    <w:p w14:paraId="4EDB8B20" w14:textId="77777777" w:rsidR="00BA5492" w:rsidRDefault="00BA5492"/>
    <w:p w14:paraId="46889DEF" w14:textId="77777777" w:rsidR="00BA5492" w:rsidRDefault="00BA5492"/>
    <w:p w14:paraId="14CF1759" w14:textId="43E2CACC" w:rsidR="00BA5492" w:rsidRDefault="00BA5492" w:rsidP="00BA5492">
      <w:pPr>
        <w:jc w:val="center"/>
        <w:rPr>
          <w:b/>
          <w:bCs/>
        </w:rPr>
      </w:pPr>
      <w:r>
        <w:rPr>
          <w:b/>
          <w:bCs/>
        </w:rPr>
        <w:t>JOB ADVERT</w:t>
      </w:r>
    </w:p>
    <w:p w14:paraId="6788D0C1" w14:textId="347702F6" w:rsidR="00902CCC" w:rsidRDefault="009355C0" w:rsidP="32CED963">
      <w:pPr>
        <w:jc w:val="center"/>
        <w:rPr>
          <w:b/>
          <w:bCs/>
        </w:rPr>
      </w:pPr>
      <w:r w:rsidRPr="4EA10B00">
        <w:rPr>
          <w:b/>
          <w:bCs/>
        </w:rPr>
        <w:t xml:space="preserve"> Postgraduate </w:t>
      </w:r>
      <w:r w:rsidR="1DDA9344" w:rsidRPr="4EA10B00">
        <w:rPr>
          <w:b/>
          <w:bCs/>
        </w:rPr>
        <w:t>Representation Assistant</w:t>
      </w:r>
    </w:p>
    <w:p w14:paraId="4B270575" w14:textId="2A21CF59" w:rsidR="0CEA697D" w:rsidRDefault="0CEA697D" w:rsidP="4EA10B00">
      <w:pPr>
        <w:jc w:val="center"/>
        <w:rPr>
          <w:rFonts w:ascii="Aptos" w:eastAsia="Aptos" w:hAnsi="Aptos" w:cs="Aptos"/>
          <w:color w:val="000000" w:themeColor="text1"/>
        </w:rPr>
      </w:pPr>
      <w:r w:rsidRPr="4EA10B00">
        <w:rPr>
          <w:rFonts w:ascii="Aptos" w:eastAsia="Aptos" w:hAnsi="Aptos" w:cs="Aptos"/>
          <w:b/>
          <w:bCs/>
          <w:color w:val="000000" w:themeColor="text1"/>
        </w:rPr>
        <w:t>Fixed Term Contract</w:t>
      </w:r>
    </w:p>
    <w:p w14:paraId="7DE64265" w14:textId="2CACFF79" w:rsidR="0CEA697D" w:rsidRDefault="0CEA697D" w:rsidP="4EA10B00">
      <w:pPr>
        <w:jc w:val="center"/>
        <w:rPr>
          <w:rFonts w:ascii="Aptos" w:eastAsia="Aptos" w:hAnsi="Aptos" w:cs="Aptos"/>
        </w:rPr>
      </w:pPr>
      <w:r w:rsidRPr="4EA10B00">
        <w:rPr>
          <w:rFonts w:ascii="Aptos" w:eastAsia="Aptos" w:hAnsi="Aptos" w:cs="Aptos"/>
          <w:b/>
          <w:bCs/>
          <w:color w:val="000000" w:themeColor="text1"/>
        </w:rPr>
        <w:t xml:space="preserve"> </w:t>
      </w:r>
      <w:r w:rsidR="0AAA5B15" w:rsidRPr="4EA10B00">
        <w:rPr>
          <w:rFonts w:ascii="Aptos" w:eastAsia="Aptos" w:hAnsi="Aptos" w:cs="Aptos"/>
          <w:b/>
          <w:bCs/>
          <w:color w:val="000000" w:themeColor="text1"/>
        </w:rPr>
        <w:t xml:space="preserve"> 10 Hours Per Week Term Time Only (41 Weeks Total)</w:t>
      </w:r>
    </w:p>
    <w:p w14:paraId="1974C896" w14:textId="3DCF14AC" w:rsidR="0CEA697D" w:rsidRDefault="0CEA697D" w:rsidP="4EA10B00">
      <w:pPr>
        <w:jc w:val="center"/>
        <w:rPr>
          <w:rFonts w:ascii="Aptos" w:eastAsia="Aptos" w:hAnsi="Aptos" w:cs="Aptos"/>
          <w:color w:val="000000" w:themeColor="text1"/>
        </w:rPr>
      </w:pPr>
      <w:r w:rsidRPr="4EA10B00">
        <w:rPr>
          <w:rFonts w:ascii="Aptos" w:eastAsia="Aptos" w:hAnsi="Aptos" w:cs="Aptos"/>
          <w:b/>
          <w:bCs/>
          <w:color w:val="000000" w:themeColor="text1"/>
        </w:rPr>
        <w:t>Predominantly Newton Park Campus</w:t>
      </w:r>
    </w:p>
    <w:p w14:paraId="2F23D4CF" w14:textId="3A33AED6" w:rsidR="0CEA697D" w:rsidRDefault="0CEA697D" w:rsidP="4EA10B00">
      <w:pPr>
        <w:jc w:val="center"/>
        <w:rPr>
          <w:rFonts w:ascii="Aptos" w:eastAsia="Aptos" w:hAnsi="Aptos" w:cs="Aptos"/>
          <w:color w:val="000000" w:themeColor="text1"/>
        </w:rPr>
      </w:pPr>
      <w:r w:rsidRPr="4EA10B00">
        <w:rPr>
          <w:rFonts w:ascii="Aptos" w:eastAsia="Aptos" w:hAnsi="Aptos" w:cs="Aptos"/>
          <w:b/>
          <w:bCs/>
          <w:color w:val="000000" w:themeColor="text1"/>
        </w:rPr>
        <w:t>£13.45 Per Hour</w:t>
      </w:r>
    </w:p>
    <w:p w14:paraId="3A72A179" w14:textId="0C65284F" w:rsidR="4EA10B00" w:rsidRDefault="4EA10B00" w:rsidP="4EA10B00">
      <w:pPr>
        <w:jc w:val="center"/>
        <w:rPr>
          <w:rFonts w:ascii="Aptos" w:eastAsia="Aptos" w:hAnsi="Aptos" w:cs="Aptos"/>
          <w:b/>
          <w:bCs/>
          <w:color w:val="000000" w:themeColor="text1"/>
        </w:rPr>
      </w:pPr>
    </w:p>
    <w:p w14:paraId="0C3843E0" w14:textId="7F426BC8" w:rsidR="0CEA697D" w:rsidRDefault="0CEA697D" w:rsidP="4EA10B00">
      <w:pPr>
        <w:jc w:val="center"/>
        <w:rPr>
          <w:rFonts w:ascii="Aptos" w:eastAsia="Aptos" w:hAnsi="Aptos" w:cs="Aptos"/>
          <w:b/>
          <w:bCs/>
          <w:color w:val="000000" w:themeColor="text1"/>
        </w:rPr>
      </w:pPr>
      <w:r w:rsidRPr="4EA10B00">
        <w:rPr>
          <w:rFonts w:ascii="Aptos" w:eastAsia="Aptos" w:hAnsi="Aptos" w:cs="Aptos"/>
          <w:b/>
          <w:bCs/>
          <w:color w:val="000000" w:themeColor="text1"/>
        </w:rPr>
        <w:t xml:space="preserve">**APPLICATIONS RINGFENCED TO </w:t>
      </w:r>
      <w:r w:rsidR="15207696" w:rsidRPr="4EA10B00">
        <w:rPr>
          <w:rFonts w:ascii="Aptos" w:eastAsia="Aptos" w:hAnsi="Aptos" w:cs="Aptos"/>
          <w:b/>
          <w:bCs/>
          <w:color w:val="000000" w:themeColor="text1"/>
        </w:rPr>
        <w:t>BATH-BASED</w:t>
      </w:r>
      <w:r w:rsidR="196F3E3D" w:rsidRPr="4EA10B00">
        <w:rPr>
          <w:rFonts w:ascii="Aptos" w:eastAsia="Aptos" w:hAnsi="Aptos" w:cs="Aptos"/>
          <w:b/>
          <w:bCs/>
          <w:color w:val="000000" w:themeColor="text1"/>
        </w:rPr>
        <w:t xml:space="preserve"> POSTGRADUATE</w:t>
      </w:r>
    </w:p>
    <w:p w14:paraId="3CB604CE" w14:textId="2B405F73" w:rsidR="003A3501" w:rsidRDefault="0CEA697D" w:rsidP="00BA5492">
      <w:pPr>
        <w:jc w:val="center"/>
      </w:pPr>
      <w:r w:rsidRPr="4EA10B00">
        <w:rPr>
          <w:rFonts w:ascii="Aptos" w:eastAsia="Aptos" w:hAnsi="Aptos" w:cs="Aptos"/>
          <w:b/>
          <w:bCs/>
          <w:color w:val="000000" w:themeColor="text1"/>
        </w:rPr>
        <w:t>BATH SPA UNIVERSITY STUDENTS ONLY**</w:t>
      </w:r>
      <w:r w:rsidRPr="4EA10B00">
        <w:rPr>
          <w:b/>
          <w:bCs/>
        </w:rPr>
        <w:t xml:space="preserve"> </w:t>
      </w:r>
    </w:p>
    <w:p w14:paraId="140D2694" w14:textId="49CDB0D7" w:rsidR="4EA10B00" w:rsidRDefault="4EA10B00" w:rsidP="4EA10B00">
      <w:pPr>
        <w:jc w:val="center"/>
        <w:rPr>
          <w:b/>
          <w:bCs/>
        </w:rPr>
      </w:pPr>
    </w:p>
    <w:p w14:paraId="0D34470E" w14:textId="435AD70D" w:rsidR="00666D11" w:rsidRDefault="00BA5492" w:rsidP="32CED963">
      <w:pPr>
        <w:jc w:val="both"/>
        <w:rPr>
          <w:rFonts w:eastAsiaTheme="minorEastAsia"/>
        </w:rPr>
      </w:pPr>
      <w:r>
        <w:t xml:space="preserve">Reporting to </w:t>
      </w:r>
      <w:r w:rsidR="2BF85F57">
        <w:t>the</w:t>
      </w:r>
      <w:r>
        <w:t xml:space="preserve"> </w:t>
      </w:r>
      <w:r w:rsidR="11600B13">
        <w:t xml:space="preserve">Student </w:t>
      </w:r>
      <w:r w:rsidR="00E128F6">
        <w:t>Representation Manager</w:t>
      </w:r>
      <w:r w:rsidR="11600B13">
        <w:t xml:space="preserve">, </w:t>
      </w:r>
      <w:r w:rsidR="008F7275" w:rsidRPr="32CED963">
        <w:rPr>
          <w:rFonts w:eastAsiaTheme="minorEastAsia"/>
        </w:rPr>
        <w:t xml:space="preserve">you </w:t>
      </w:r>
      <w:r w:rsidR="73C6B93E" w:rsidRPr="32CED963">
        <w:rPr>
          <w:rFonts w:eastAsiaTheme="minorEastAsia"/>
        </w:rPr>
        <w:t xml:space="preserve">will play a key role in </w:t>
      </w:r>
      <w:r w:rsidR="005561DE" w:rsidRPr="32CED963">
        <w:rPr>
          <w:rFonts w:eastAsiaTheme="minorEastAsia"/>
        </w:rPr>
        <w:t>support</w:t>
      </w:r>
      <w:r w:rsidR="2A1EB3F9" w:rsidRPr="32CED963">
        <w:rPr>
          <w:rFonts w:eastAsiaTheme="minorEastAsia"/>
        </w:rPr>
        <w:t>ing the Representation and Partnerships Team</w:t>
      </w:r>
      <w:r w:rsidR="3B08CDD3" w:rsidRPr="32CED963">
        <w:rPr>
          <w:rFonts w:eastAsiaTheme="minorEastAsia"/>
        </w:rPr>
        <w:t xml:space="preserve"> with developing the Postgraduate Representation model across Bath campuses and beyond. </w:t>
      </w:r>
    </w:p>
    <w:p w14:paraId="22C40DF6" w14:textId="38CA13A8" w:rsidR="00666D11" w:rsidRDefault="63695161" w:rsidP="32CED963">
      <w:pPr>
        <w:spacing w:before="240" w:after="240"/>
        <w:jc w:val="both"/>
        <w:rPr>
          <w:rFonts w:ascii="Aptos" w:eastAsia="Aptos" w:hAnsi="Aptos" w:cs="Aptos"/>
        </w:rPr>
      </w:pPr>
      <w:r w:rsidRPr="32CED963">
        <w:rPr>
          <w:rFonts w:ascii="Aptos" w:eastAsia="Aptos" w:hAnsi="Aptos" w:cs="Aptos"/>
        </w:rPr>
        <w:t>On a day</w:t>
      </w:r>
      <w:r w:rsidR="00D02DB3">
        <w:rPr>
          <w:rFonts w:ascii="Aptos" w:eastAsia="Aptos" w:hAnsi="Aptos" w:cs="Aptos"/>
        </w:rPr>
        <w:t>-</w:t>
      </w:r>
      <w:r w:rsidRPr="32CED963">
        <w:rPr>
          <w:rFonts w:ascii="Aptos" w:eastAsia="Aptos" w:hAnsi="Aptos" w:cs="Aptos"/>
        </w:rPr>
        <w:t>to‑day basis, you will gather data and key insights related to the postgraduate student experience. You will support the evaluation and improvement of existing postgraduate representation structures, ensuring they remain effective, inclusive, and responsive. A key part of the role is championing the student voice—</w:t>
      </w:r>
      <w:r w:rsidR="00D02DB3">
        <w:rPr>
          <w:rFonts w:ascii="Aptos" w:eastAsia="Aptos" w:hAnsi="Aptos" w:cs="Aptos"/>
        </w:rPr>
        <w:t>ensuring postgraduate perspectives are consistently heard, understood, and acted upon at</w:t>
      </w:r>
      <w:r w:rsidRPr="32CED963">
        <w:rPr>
          <w:rFonts w:ascii="Aptos" w:eastAsia="Aptos" w:hAnsi="Aptos" w:cs="Aptos"/>
        </w:rPr>
        <w:t xml:space="preserve"> all stages of the </w:t>
      </w:r>
      <w:r w:rsidR="1FA4E416" w:rsidRPr="32CED963">
        <w:rPr>
          <w:rFonts w:ascii="Aptos" w:eastAsia="Aptos" w:hAnsi="Aptos" w:cs="Aptos"/>
        </w:rPr>
        <w:t xml:space="preserve">process. </w:t>
      </w:r>
    </w:p>
    <w:p w14:paraId="408DB051" w14:textId="11A36967" w:rsidR="00666D11" w:rsidRDefault="556145B3" w:rsidP="32CED963">
      <w:pPr>
        <w:spacing w:before="240" w:after="240"/>
        <w:jc w:val="both"/>
        <w:rPr>
          <w:rFonts w:ascii="Aptos" w:eastAsia="Aptos" w:hAnsi="Aptos" w:cs="Aptos"/>
        </w:rPr>
      </w:pPr>
      <w:r w:rsidRPr="4EA10B00">
        <w:rPr>
          <w:rFonts w:ascii="Aptos" w:eastAsia="Aptos" w:hAnsi="Aptos" w:cs="Aptos"/>
        </w:rPr>
        <w:t>You will co</w:t>
      </w:r>
      <w:r w:rsidR="00D02DB3">
        <w:rPr>
          <w:rFonts w:ascii="Aptos" w:eastAsia="Aptos" w:hAnsi="Aptos" w:cs="Aptos"/>
        </w:rPr>
        <w:t>-</w:t>
      </w:r>
      <w:r w:rsidRPr="4EA10B00">
        <w:rPr>
          <w:rFonts w:ascii="Aptos" w:eastAsia="Aptos" w:hAnsi="Aptos" w:cs="Aptos"/>
        </w:rPr>
        <w:t>lead the Postgraduate Network alongside the Vice President Education, bringing together PGT, PGR and PGCE students to build inclusive and vibrant community space</w:t>
      </w:r>
      <w:r w:rsidR="0226C4A8" w:rsidRPr="4EA10B00">
        <w:rPr>
          <w:rFonts w:ascii="Aptos" w:eastAsia="Aptos" w:hAnsi="Aptos" w:cs="Aptos"/>
        </w:rPr>
        <w:t>s</w:t>
      </w:r>
      <w:r w:rsidRPr="4EA10B00">
        <w:rPr>
          <w:rFonts w:ascii="Aptos" w:eastAsia="Aptos" w:hAnsi="Aptos" w:cs="Aptos"/>
        </w:rPr>
        <w:t xml:space="preserve"> for all postgraduate students. You will also provide support to postgraduate forums, events, and community activities, including coffee mornings and the doctoral WhatsApp group.</w:t>
      </w:r>
    </w:p>
    <w:p w14:paraId="1439CED7" w14:textId="022845C6" w:rsidR="00666D11" w:rsidRDefault="00666D11" w:rsidP="32CED963">
      <w:pPr>
        <w:jc w:val="both"/>
        <w:rPr>
          <w:rFonts w:ascii="Aptos" w:eastAsia="Aptos" w:hAnsi="Aptos" w:cs="Aptos"/>
        </w:rPr>
      </w:pPr>
    </w:p>
    <w:p w14:paraId="69A5EEF6" w14:textId="558A48AE" w:rsidR="00666D11" w:rsidRDefault="012469AD" w:rsidP="32CED963">
      <w:pPr>
        <w:spacing w:before="240" w:after="240"/>
        <w:jc w:val="both"/>
      </w:pPr>
      <w:r w:rsidRPr="32CED963">
        <w:rPr>
          <w:rFonts w:ascii="Aptos" w:eastAsia="Aptos" w:hAnsi="Aptos" w:cs="Aptos"/>
        </w:rPr>
        <w:lastRenderedPageBreak/>
        <w:t>You will work closely with</w:t>
      </w:r>
      <w:r w:rsidR="08956945" w:rsidRPr="32CED963">
        <w:rPr>
          <w:rFonts w:ascii="Aptos" w:eastAsia="Aptos" w:hAnsi="Aptos" w:cs="Aptos"/>
        </w:rPr>
        <w:t xml:space="preserve"> postgraduate students,</w:t>
      </w:r>
      <w:r w:rsidRPr="32CED963">
        <w:rPr>
          <w:rFonts w:ascii="Aptos" w:eastAsia="Aptos" w:hAnsi="Aptos" w:cs="Aptos"/>
        </w:rPr>
        <w:t xml:space="preserve"> postgraduate‑aligned staff, Heads of School, and the Graduate College to keep key stakeholders informed and engaged.</w:t>
      </w:r>
    </w:p>
    <w:p w14:paraId="3DDE4E2F" w14:textId="5C6C40DA" w:rsidR="00666D11" w:rsidRDefault="6AACDC3A" w:rsidP="32CED963">
      <w:pPr>
        <w:spacing w:before="240" w:after="240"/>
        <w:jc w:val="both"/>
      </w:pPr>
      <w:r w:rsidRPr="32CED963">
        <w:rPr>
          <w:rFonts w:ascii="Aptos" w:eastAsia="Aptos" w:hAnsi="Aptos" w:cs="Aptos"/>
        </w:rPr>
        <w:t>You will receive full support from the Vice President Education and the SU Representation Team, ensuring you have the guidance and resources needed to make a meaningful impact. Your work will help ensure postgraduate students feel supported, represented, and connected to the wider BSU community.</w:t>
      </w:r>
    </w:p>
    <w:p w14:paraId="17EEC44B" w14:textId="5C4BEA72" w:rsidR="00666D11" w:rsidRDefault="5E8708E6" w:rsidP="4EA10B00">
      <w:pPr>
        <w:spacing w:before="240" w:after="240"/>
        <w:jc w:val="both"/>
      </w:pPr>
      <w:r w:rsidRPr="4EA10B00">
        <w:rPr>
          <w:rFonts w:ascii="Aptos" w:eastAsia="Aptos" w:hAnsi="Aptos" w:cs="Aptos"/>
        </w:rPr>
        <w:t>This position is ideal for someone who is collaborative, detail‑focused, and passionate about improving the postgraduate experience.</w:t>
      </w:r>
    </w:p>
    <w:p w14:paraId="49D27504" w14:textId="77777777" w:rsidR="00A01A5A" w:rsidRPr="00A01A5A" w:rsidRDefault="00A01A5A" w:rsidP="00A01A5A">
      <w:pPr>
        <w:rPr>
          <w:b/>
          <w:bCs/>
        </w:rPr>
      </w:pPr>
      <w:r w:rsidRPr="00A01A5A">
        <w:rPr>
          <w:b/>
          <w:bCs/>
        </w:rPr>
        <w:t>Requirements and Qualifications</w:t>
      </w:r>
    </w:p>
    <w:p w14:paraId="68172E68" w14:textId="07D4F9CC" w:rsidR="00A01A5A" w:rsidRPr="00A01A5A" w:rsidRDefault="00A01A5A" w:rsidP="00A01A5A">
      <w:r>
        <w:t xml:space="preserve">Valuable assets include </w:t>
      </w:r>
      <w:r w:rsidR="0EBC9C63">
        <w:t xml:space="preserve">the ability to manage your time effectively, </w:t>
      </w:r>
      <w:r w:rsidR="28CF7EF0">
        <w:t xml:space="preserve">and multi-tasking whilst studying and </w:t>
      </w:r>
      <w:r w:rsidR="3FB86E67">
        <w:t>maintaining this role.</w:t>
      </w:r>
      <w:r w:rsidR="0EBC9C63">
        <w:t xml:space="preserve"> You need to be approachable and open to hearing different opinions and engaging with students with diverse experiences. You will need to be </w:t>
      </w:r>
      <w:r w:rsidR="23354FE8">
        <w:t xml:space="preserve">confident </w:t>
      </w:r>
      <w:r w:rsidR="625F2C1C">
        <w:t xml:space="preserve">in reaching out to all postgraduate students and develop creative ways to do so. </w:t>
      </w:r>
      <w:r w:rsidR="682AD8B2">
        <w:t>You will</w:t>
      </w:r>
      <w:r w:rsidR="00B312F8">
        <w:t xml:space="preserve"> also be required to </w:t>
      </w:r>
      <w:r w:rsidR="00357BE9">
        <w:t>co-</w:t>
      </w:r>
      <w:r w:rsidR="00B312F8">
        <w:t>manage a budget</w:t>
      </w:r>
      <w:r w:rsidR="00357BE9">
        <w:t xml:space="preserve"> towards any postgraduate initiatives.</w:t>
      </w:r>
    </w:p>
    <w:p w14:paraId="3A22F596" w14:textId="26A17676" w:rsidR="00A01A5A" w:rsidRPr="00A01A5A" w:rsidRDefault="0EBC9C63" w:rsidP="00A01A5A">
      <w:r>
        <w:t>Any job offer is on condition</w:t>
      </w:r>
      <w:r w:rsidR="03626FB8">
        <w:t xml:space="preserve"> that</w:t>
      </w:r>
      <w:r>
        <w:t xml:space="preserve"> you can attend our induction sessions in September, which </w:t>
      </w:r>
      <w:r w:rsidR="00292E20">
        <w:t>include</w:t>
      </w:r>
      <w:r>
        <w:t xml:space="preserve"> our Emergency First Aid qualification, and complete additional e-learning modules</w:t>
      </w:r>
      <w:r w:rsidR="1B9352F6">
        <w:t xml:space="preserve"> and planning work</w:t>
      </w:r>
      <w:r>
        <w:t xml:space="preserve">. This will need to be done over the summer, </w:t>
      </w:r>
      <w:r w:rsidR="6DF96870">
        <w:t xml:space="preserve">before starting the role. </w:t>
      </w:r>
      <w:r>
        <w:t>You will be required to attend specialised training on specific role responsibilities throughout the academic year</w:t>
      </w:r>
      <w:r w:rsidR="4358A316">
        <w:t xml:space="preserve"> and</w:t>
      </w:r>
      <w:r w:rsidR="4F8C4D31">
        <w:t xml:space="preserve"> have access to</w:t>
      </w:r>
      <w:r>
        <w:t xml:space="preserve"> additional </w:t>
      </w:r>
      <w:r w:rsidR="20FA5011">
        <w:t xml:space="preserve">optional </w:t>
      </w:r>
      <w:r>
        <w:t xml:space="preserve">training workshops. </w:t>
      </w:r>
      <w:r w:rsidR="2876BEC5">
        <w:t xml:space="preserve">You will be paid for your time.    </w:t>
      </w:r>
    </w:p>
    <w:p w14:paraId="28A8EDEB" w14:textId="0BE2EC2E" w:rsidR="00A01A5A" w:rsidRPr="00A01A5A" w:rsidRDefault="00A01A5A" w:rsidP="0BD6DAEE">
      <w:pPr>
        <w:rPr>
          <w:b/>
          <w:bCs/>
        </w:rPr>
      </w:pPr>
      <w:r w:rsidRPr="0BD6DAEE">
        <w:rPr>
          <w:b/>
          <w:bCs/>
        </w:rPr>
        <w:t>Benefits</w:t>
      </w:r>
    </w:p>
    <w:p w14:paraId="0DDB32E2" w14:textId="52669575" w:rsidR="5D5E7748" w:rsidRDefault="5D5E7748" w:rsidP="0BD6DAEE">
      <w:pPr>
        <w:rPr>
          <w:rFonts w:ascii="Aptos" w:eastAsia="Aptos" w:hAnsi="Aptos" w:cs="Aptos"/>
          <w:color w:val="000000" w:themeColor="text1"/>
        </w:rPr>
      </w:pPr>
      <w:r w:rsidRPr="0BD6DAEE">
        <w:rPr>
          <w:rFonts w:ascii="Aptos" w:eastAsia="Aptos" w:hAnsi="Aptos" w:cs="Aptos"/>
          <w:color w:val="000000" w:themeColor="text1"/>
        </w:rPr>
        <w:t xml:space="preserve">This position offers: </w:t>
      </w:r>
    </w:p>
    <w:p w14:paraId="659CDD05" w14:textId="36E43C9B" w:rsidR="00B91798" w:rsidRDefault="5D5E7748" w:rsidP="00B91798">
      <w:pPr>
        <w:pStyle w:val="ListParagraph"/>
        <w:numPr>
          <w:ilvl w:val="0"/>
          <w:numId w:val="2"/>
        </w:numPr>
        <w:rPr>
          <w:rFonts w:ascii="Aptos" w:eastAsia="Aptos" w:hAnsi="Aptos" w:cs="Aptos"/>
          <w:color w:val="000000" w:themeColor="text1"/>
        </w:rPr>
      </w:pPr>
      <w:r w:rsidRPr="32CED963">
        <w:rPr>
          <w:rFonts w:ascii="Aptos" w:eastAsia="Aptos" w:hAnsi="Aptos" w:cs="Aptos"/>
          <w:color w:val="000000" w:themeColor="text1"/>
        </w:rPr>
        <w:t xml:space="preserve">A pro-rata annual leave allowance, plus payment for any lost shifts, due to SU closures </w:t>
      </w:r>
    </w:p>
    <w:p w14:paraId="43ABEFE1" w14:textId="43D92501" w:rsidR="5D5E7748" w:rsidRDefault="5D5E7748" w:rsidP="0BD6DAEE">
      <w:pPr>
        <w:pStyle w:val="ListParagraph"/>
        <w:numPr>
          <w:ilvl w:val="0"/>
          <w:numId w:val="2"/>
        </w:numPr>
        <w:rPr>
          <w:rFonts w:ascii="Aptos" w:eastAsia="Aptos" w:hAnsi="Aptos" w:cs="Aptos"/>
          <w:color w:val="000000" w:themeColor="text1"/>
        </w:rPr>
      </w:pPr>
      <w:r w:rsidRPr="0BD6DAEE">
        <w:rPr>
          <w:rFonts w:ascii="Aptos" w:eastAsia="Aptos" w:hAnsi="Aptos" w:cs="Aptos"/>
          <w:color w:val="000000" w:themeColor="text1"/>
        </w:rPr>
        <w:t>Access to the NEST Pension Scheme with up to 11% Employer Contribution</w:t>
      </w:r>
    </w:p>
    <w:p w14:paraId="14312D07" w14:textId="6B4CA54C" w:rsidR="5D5E7748" w:rsidRDefault="5D5E7748" w:rsidP="0BD6DAEE">
      <w:pPr>
        <w:pStyle w:val="ListParagraph"/>
        <w:numPr>
          <w:ilvl w:val="0"/>
          <w:numId w:val="2"/>
        </w:numPr>
        <w:rPr>
          <w:rFonts w:ascii="Aptos" w:eastAsia="Aptos" w:hAnsi="Aptos" w:cs="Aptos"/>
          <w:color w:val="000000" w:themeColor="text1"/>
        </w:rPr>
      </w:pPr>
      <w:r w:rsidRPr="0BD6DAEE">
        <w:rPr>
          <w:rFonts w:ascii="Aptos" w:eastAsia="Aptos" w:hAnsi="Aptos" w:cs="Aptos"/>
          <w:color w:val="000000" w:themeColor="text1"/>
        </w:rPr>
        <w:t>A range of Family Friendly &amp; Health Policies to prioritise your wellbeing</w:t>
      </w:r>
    </w:p>
    <w:p w14:paraId="61244E50" w14:textId="3AD1C567" w:rsidR="5D5E7748" w:rsidRDefault="5D5E7748" w:rsidP="0BD6DAEE">
      <w:pPr>
        <w:pStyle w:val="ListParagraph"/>
        <w:numPr>
          <w:ilvl w:val="0"/>
          <w:numId w:val="2"/>
        </w:numPr>
        <w:rPr>
          <w:rFonts w:ascii="Aptos" w:eastAsia="Aptos" w:hAnsi="Aptos" w:cs="Aptos"/>
          <w:color w:val="000000" w:themeColor="text1"/>
        </w:rPr>
      </w:pPr>
      <w:r w:rsidRPr="0BD6DAEE">
        <w:rPr>
          <w:rFonts w:ascii="Aptos" w:eastAsia="Aptos" w:hAnsi="Aptos" w:cs="Aptos"/>
          <w:color w:val="000000" w:themeColor="text1"/>
        </w:rPr>
        <w:t>Structured induction and access to regular learning and networking opportunities</w:t>
      </w:r>
    </w:p>
    <w:p w14:paraId="5D2B8E66" w14:textId="7637877B" w:rsidR="0BD6DAEE" w:rsidRDefault="0BD6DAEE" w:rsidP="0BD6DAEE">
      <w:pPr>
        <w:pStyle w:val="ListParagraph"/>
      </w:pPr>
    </w:p>
    <w:p w14:paraId="388AC484" w14:textId="1C9DC3D4" w:rsidR="00A01A5A" w:rsidRDefault="00497CAC" w:rsidP="00A01A5A">
      <w:r>
        <w:t xml:space="preserve">We are proud of the work we have undertaken to support all employees to </w:t>
      </w:r>
      <w:r w:rsidR="004C69F8">
        <w:t>overcome challenges and succeed in an open and inclusive workplace environment. We have been recognised as Leaders in Diversity</w:t>
      </w:r>
      <w:r w:rsidR="001F51F3">
        <w:t xml:space="preserve">, and signatories to the Mindful Employer Charter and the Employers </w:t>
      </w:r>
      <w:r w:rsidR="00B551C2">
        <w:t xml:space="preserve">Initiative on Domestic Abuse. We are currently participating in </w:t>
      </w:r>
      <w:r w:rsidR="008D3283">
        <w:t>an assessment with LEXXIC Consultancy to be accredited for our work to support our Neurodivergent employees</w:t>
      </w:r>
      <w:r w:rsidR="7FC44883">
        <w:t>.</w:t>
      </w:r>
    </w:p>
    <w:p w14:paraId="61C19C59" w14:textId="77777777" w:rsidR="00A01A5A" w:rsidRPr="00A01A5A" w:rsidRDefault="00A01A5A" w:rsidP="00A01A5A">
      <w:pPr>
        <w:rPr>
          <w:b/>
          <w:bCs/>
        </w:rPr>
      </w:pPr>
      <w:r w:rsidRPr="4EA10B00">
        <w:rPr>
          <w:b/>
          <w:bCs/>
        </w:rPr>
        <w:lastRenderedPageBreak/>
        <w:t>How to Apply</w:t>
      </w:r>
    </w:p>
    <w:p w14:paraId="4504CD59" w14:textId="77777777" w:rsidR="00A9043E" w:rsidRDefault="00A9043E" w:rsidP="00A9043E">
      <w:r w:rsidRPr="006869DF">
        <w:t>Applications may be submitted by email to su-recruitment@bathspa.ac.uk, no later</w:t>
      </w:r>
      <w:r>
        <w:t xml:space="preserve"> than Sunday 10 May 2026</w:t>
      </w:r>
      <w:r w:rsidRPr="006869DF">
        <w:t xml:space="preserve">. Interviews will take place </w:t>
      </w:r>
      <w:r w:rsidRPr="006869DF">
        <w:rPr>
          <w:b/>
          <w:bCs/>
        </w:rPr>
        <w:t>in person</w:t>
      </w:r>
      <w:r>
        <w:t>,</w:t>
      </w:r>
      <w:r>
        <w:rPr>
          <w:b/>
          <w:bCs/>
        </w:rPr>
        <w:t xml:space="preserve"> </w:t>
      </w:r>
      <w:r w:rsidRPr="006869DF">
        <w:t xml:space="preserve">starting </w:t>
      </w:r>
      <w:r>
        <w:t>from</w:t>
      </w:r>
      <w:r w:rsidRPr="006869DF">
        <w:t xml:space="preserve"> Thursday 14th May 2026</w:t>
      </w:r>
      <w:r>
        <w:t>.</w:t>
      </w:r>
    </w:p>
    <w:p w14:paraId="453D8C7A" w14:textId="7A69ED1E" w:rsidR="00A01A5A" w:rsidRPr="00A01A5A" w:rsidRDefault="00357BE9" w:rsidP="32CED963">
      <w:r>
        <w:t>Only applicants who are continuing</w:t>
      </w:r>
      <w:r w:rsidR="7B7B66E4">
        <w:t xml:space="preserve"> or</w:t>
      </w:r>
      <w:r>
        <w:t xml:space="preserve"> starting postgraduate studies at BSU</w:t>
      </w:r>
      <w:r w:rsidR="00A9043E">
        <w:t xml:space="preserve"> (Bath campuses)</w:t>
      </w:r>
      <w:r>
        <w:t xml:space="preserve"> are eligible.</w:t>
      </w:r>
      <w:r w:rsidR="00122AD1">
        <w:t xml:space="preserve"> </w:t>
      </w:r>
    </w:p>
    <w:p w14:paraId="7065FC54" w14:textId="08E2FF9B" w:rsidR="00A01A5A" w:rsidRPr="00A01A5A" w:rsidRDefault="00A01A5A" w:rsidP="32CED963">
      <w:pPr>
        <w:rPr>
          <w:b/>
          <w:bCs/>
        </w:rPr>
      </w:pPr>
      <w:r w:rsidRPr="32CED963">
        <w:rPr>
          <w:b/>
          <w:bCs/>
        </w:rPr>
        <w:t>Accommodations</w:t>
      </w:r>
    </w:p>
    <w:p w14:paraId="1A34EFB6" w14:textId="520CBA78" w:rsidR="00A01A5A" w:rsidRPr="00BA5492" w:rsidRDefault="00A01A5A" w:rsidP="00A01A5A">
      <w:r>
        <w:t>For more information about our accessible workplace</w:t>
      </w:r>
      <w:r w:rsidR="001E5601">
        <w:t xml:space="preserve"> or to discuss any support you may require</w:t>
      </w:r>
      <w:r>
        <w:t xml:space="preserve"> for the application process and beyond, please contact </w:t>
      </w:r>
      <w:r w:rsidR="001E5601">
        <w:t>Alison Collier, People &amp; Culture Manager on a.collier@bathspa.ac.uk</w:t>
      </w:r>
      <w:r>
        <w:t xml:space="preserve"> or call </w:t>
      </w:r>
      <w:r w:rsidR="28E7FAEA">
        <w:t>01225 876123.</w:t>
      </w:r>
    </w:p>
    <w:sectPr w:rsidR="00A01A5A" w:rsidRPr="00BA54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60D1C"/>
    <w:multiLevelType w:val="hybridMultilevel"/>
    <w:tmpl w:val="1AE89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FE63DC"/>
    <w:multiLevelType w:val="hybridMultilevel"/>
    <w:tmpl w:val="687CDB18"/>
    <w:lvl w:ilvl="0" w:tplc="E5C42EEE">
      <w:start w:val="1"/>
      <w:numFmt w:val="bullet"/>
      <w:lvlText w:val=""/>
      <w:lvlJc w:val="left"/>
      <w:pPr>
        <w:ind w:left="720" w:hanging="360"/>
      </w:pPr>
      <w:rPr>
        <w:rFonts w:ascii="Symbol" w:hAnsi="Symbol" w:hint="default"/>
      </w:rPr>
    </w:lvl>
    <w:lvl w:ilvl="1" w:tplc="B0AA12AC">
      <w:start w:val="1"/>
      <w:numFmt w:val="bullet"/>
      <w:lvlText w:val="o"/>
      <w:lvlJc w:val="left"/>
      <w:pPr>
        <w:ind w:left="1440" w:hanging="360"/>
      </w:pPr>
      <w:rPr>
        <w:rFonts w:ascii="Courier New" w:hAnsi="Courier New" w:hint="default"/>
      </w:rPr>
    </w:lvl>
    <w:lvl w:ilvl="2" w:tplc="D1BEDB06">
      <w:start w:val="1"/>
      <w:numFmt w:val="bullet"/>
      <w:lvlText w:val=""/>
      <w:lvlJc w:val="left"/>
      <w:pPr>
        <w:ind w:left="2160" w:hanging="360"/>
      </w:pPr>
      <w:rPr>
        <w:rFonts w:ascii="Wingdings" w:hAnsi="Wingdings" w:hint="default"/>
      </w:rPr>
    </w:lvl>
    <w:lvl w:ilvl="3" w:tplc="149CE4C0">
      <w:start w:val="1"/>
      <w:numFmt w:val="bullet"/>
      <w:lvlText w:val=""/>
      <w:lvlJc w:val="left"/>
      <w:pPr>
        <w:ind w:left="2880" w:hanging="360"/>
      </w:pPr>
      <w:rPr>
        <w:rFonts w:ascii="Symbol" w:hAnsi="Symbol" w:hint="default"/>
      </w:rPr>
    </w:lvl>
    <w:lvl w:ilvl="4" w:tplc="44721DBE">
      <w:start w:val="1"/>
      <w:numFmt w:val="bullet"/>
      <w:lvlText w:val="o"/>
      <w:lvlJc w:val="left"/>
      <w:pPr>
        <w:ind w:left="3600" w:hanging="360"/>
      </w:pPr>
      <w:rPr>
        <w:rFonts w:ascii="Courier New" w:hAnsi="Courier New" w:hint="default"/>
      </w:rPr>
    </w:lvl>
    <w:lvl w:ilvl="5" w:tplc="4F7841A8">
      <w:start w:val="1"/>
      <w:numFmt w:val="bullet"/>
      <w:lvlText w:val=""/>
      <w:lvlJc w:val="left"/>
      <w:pPr>
        <w:ind w:left="4320" w:hanging="360"/>
      </w:pPr>
      <w:rPr>
        <w:rFonts w:ascii="Wingdings" w:hAnsi="Wingdings" w:hint="default"/>
      </w:rPr>
    </w:lvl>
    <w:lvl w:ilvl="6" w:tplc="43129EAA">
      <w:start w:val="1"/>
      <w:numFmt w:val="bullet"/>
      <w:lvlText w:val=""/>
      <w:lvlJc w:val="left"/>
      <w:pPr>
        <w:ind w:left="5040" w:hanging="360"/>
      </w:pPr>
      <w:rPr>
        <w:rFonts w:ascii="Symbol" w:hAnsi="Symbol" w:hint="default"/>
      </w:rPr>
    </w:lvl>
    <w:lvl w:ilvl="7" w:tplc="8AA4481A">
      <w:start w:val="1"/>
      <w:numFmt w:val="bullet"/>
      <w:lvlText w:val="o"/>
      <w:lvlJc w:val="left"/>
      <w:pPr>
        <w:ind w:left="5760" w:hanging="360"/>
      </w:pPr>
      <w:rPr>
        <w:rFonts w:ascii="Courier New" w:hAnsi="Courier New" w:hint="default"/>
      </w:rPr>
    </w:lvl>
    <w:lvl w:ilvl="8" w:tplc="686EA112">
      <w:start w:val="1"/>
      <w:numFmt w:val="bullet"/>
      <w:lvlText w:val=""/>
      <w:lvlJc w:val="left"/>
      <w:pPr>
        <w:ind w:left="6480" w:hanging="360"/>
      </w:pPr>
      <w:rPr>
        <w:rFonts w:ascii="Wingdings" w:hAnsi="Wingdings" w:hint="default"/>
      </w:rPr>
    </w:lvl>
  </w:abstractNum>
  <w:num w:numId="1" w16cid:durableId="1992370834">
    <w:abstractNumId w:val="1"/>
  </w:num>
  <w:num w:numId="2" w16cid:durableId="1220089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A8"/>
    <w:rsid w:val="000D22D3"/>
    <w:rsid w:val="00122AD1"/>
    <w:rsid w:val="00142903"/>
    <w:rsid w:val="0018032F"/>
    <w:rsid w:val="001E5601"/>
    <w:rsid w:val="001F51F3"/>
    <w:rsid w:val="0022028F"/>
    <w:rsid w:val="00290083"/>
    <w:rsid w:val="00292E20"/>
    <w:rsid w:val="002B6D80"/>
    <w:rsid w:val="00317798"/>
    <w:rsid w:val="0033585E"/>
    <w:rsid w:val="00340077"/>
    <w:rsid w:val="00351A88"/>
    <w:rsid w:val="00357BE9"/>
    <w:rsid w:val="00376322"/>
    <w:rsid w:val="003A3501"/>
    <w:rsid w:val="003E6D94"/>
    <w:rsid w:val="00467314"/>
    <w:rsid w:val="0048618A"/>
    <w:rsid w:val="004911AB"/>
    <w:rsid w:val="00497CAC"/>
    <w:rsid w:val="004C69F8"/>
    <w:rsid w:val="004E5C5A"/>
    <w:rsid w:val="005561DE"/>
    <w:rsid w:val="00576F3F"/>
    <w:rsid w:val="005A2B73"/>
    <w:rsid w:val="005D449F"/>
    <w:rsid w:val="005D68A8"/>
    <w:rsid w:val="0062280A"/>
    <w:rsid w:val="00666D11"/>
    <w:rsid w:val="006E1471"/>
    <w:rsid w:val="00760798"/>
    <w:rsid w:val="007714C9"/>
    <w:rsid w:val="00792068"/>
    <w:rsid w:val="007F786A"/>
    <w:rsid w:val="00800F97"/>
    <w:rsid w:val="0086135E"/>
    <w:rsid w:val="008618A3"/>
    <w:rsid w:val="008635E7"/>
    <w:rsid w:val="00882955"/>
    <w:rsid w:val="00897266"/>
    <w:rsid w:val="008A5BDA"/>
    <w:rsid w:val="008B68A9"/>
    <w:rsid w:val="008D3283"/>
    <w:rsid w:val="008F7275"/>
    <w:rsid w:val="00902CCC"/>
    <w:rsid w:val="009253A3"/>
    <w:rsid w:val="009355C0"/>
    <w:rsid w:val="009C24DE"/>
    <w:rsid w:val="00A01A5A"/>
    <w:rsid w:val="00A07004"/>
    <w:rsid w:val="00A9043E"/>
    <w:rsid w:val="00B30C75"/>
    <w:rsid w:val="00B312F8"/>
    <w:rsid w:val="00B551C2"/>
    <w:rsid w:val="00B5726D"/>
    <w:rsid w:val="00B91798"/>
    <w:rsid w:val="00BA5492"/>
    <w:rsid w:val="00BC14B8"/>
    <w:rsid w:val="00C00E8D"/>
    <w:rsid w:val="00CA2B06"/>
    <w:rsid w:val="00CE0724"/>
    <w:rsid w:val="00CF5F86"/>
    <w:rsid w:val="00D02DB3"/>
    <w:rsid w:val="00D74406"/>
    <w:rsid w:val="00DA27C3"/>
    <w:rsid w:val="00DE160B"/>
    <w:rsid w:val="00DE3FD7"/>
    <w:rsid w:val="00DF7DA2"/>
    <w:rsid w:val="00E07D05"/>
    <w:rsid w:val="00E128F6"/>
    <w:rsid w:val="00E676A1"/>
    <w:rsid w:val="00E96D95"/>
    <w:rsid w:val="00F91857"/>
    <w:rsid w:val="012469AD"/>
    <w:rsid w:val="018BC5D6"/>
    <w:rsid w:val="0226C4A8"/>
    <w:rsid w:val="027477B4"/>
    <w:rsid w:val="03626FB8"/>
    <w:rsid w:val="0448036E"/>
    <w:rsid w:val="05F01433"/>
    <w:rsid w:val="065206CF"/>
    <w:rsid w:val="0659313A"/>
    <w:rsid w:val="06B76F50"/>
    <w:rsid w:val="071207C9"/>
    <w:rsid w:val="0865C11B"/>
    <w:rsid w:val="08956945"/>
    <w:rsid w:val="0AAA5B15"/>
    <w:rsid w:val="0ABDB520"/>
    <w:rsid w:val="0AC766F0"/>
    <w:rsid w:val="0BD6DAEE"/>
    <w:rsid w:val="0BE24080"/>
    <w:rsid w:val="0C0477D6"/>
    <w:rsid w:val="0CEA697D"/>
    <w:rsid w:val="0EBC9C63"/>
    <w:rsid w:val="0F2071D2"/>
    <w:rsid w:val="0F27C5E4"/>
    <w:rsid w:val="11600B13"/>
    <w:rsid w:val="125B7FEB"/>
    <w:rsid w:val="1334AFB5"/>
    <w:rsid w:val="15207696"/>
    <w:rsid w:val="155BE927"/>
    <w:rsid w:val="1585AC04"/>
    <w:rsid w:val="15AD7D38"/>
    <w:rsid w:val="15BB1EED"/>
    <w:rsid w:val="16BD1534"/>
    <w:rsid w:val="181A5509"/>
    <w:rsid w:val="194B6CA0"/>
    <w:rsid w:val="196F3E3D"/>
    <w:rsid w:val="19FFB346"/>
    <w:rsid w:val="1AD907AC"/>
    <w:rsid w:val="1B9352F6"/>
    <w:rsid w:val="1CD0EE25"/>
    <w:rsid w:val="1CD73C34"/>
    <w:rsid w:val="1D0275BF"/>
    <w:rsid w:val="1D7D63AB"/>
    <w:rsid w:val="1D850B71"/>
    <w:rsid w:val="1DDA9344"/>
    <w:rsid w:val="1E3D4250"/>
    <w:rsid w:val="1EED92DE"/>
    <w:rsid w:val="1F9D9325"/>
    <w:rsid w:val="1FA4E416"/>
    <w:rsid w:val="1FC3D9E5"/>
    <w:rsid w:val="20FA5011"/>
    <w:rsid w:val="22379E94"/>
    <w:rsid w:val="22E33963"/>
    <w:rsid w:val="23354FE8"/>
    <w:rsid w:val="24C29EEA"/>
    <w:rsid w:val="24E15911"/>
    <w:rsid w:val="25020376"/>
    <w:rsid w:val="26433AC0"/>
    <w:rsid w:val="27066DAC"/>
    <w:rsid w:val="2876BEC5"/>
    <w:rsid w:val="28CF7EF0"/>
    <w:rsid w:val="28E7FAEA"/>
    <w:rsid w:val="29856A0C"/>
    <w:rsid w:val="299EB795"/>
    <w:rsid w:val="299FD723"/>
    <w:rsid w:val="2A1EB3F9"/>
    <w:rsid w:val="2B2BCCE0"/>
    <w:rsid w:val="2BF85F57"/>
    <w:rsid w:val="2E1DD02E"/>
    <w:rsid w:val="2E91068E"/>
    <w:rsid w:val="2EAEF405"/>
    <w:rsid w:val="2F2FC70A"/>
    <w:rsid w:val="2FA0EB75"/>
    <w:rsid w:val="3019ADC3"/>
    <w:rsid w:val="30FD8567"/>
    <w:rsid w:val="32CED963"/>
    <w:rsid w:val="3351217A"/>
    <w:rsid w:val="33FA3442"/>
    <w:rsid w:val="34DBE83C"/>
    <w:rsid w:val="35316479"/>
    <w:rsid w:val="3627C548"/>
    <w:rsid w:val="3756DD88"/>
    <w:rsid w:val="37BC66BF"/>
    <w:rsid w:val="37EBE590"/>
    <w:rsid w:val="3824AE49"/>
    <w:rsid w:val="3828F964"/>
    <w:rsid w:val="38954B6C"/>
    <w:rsid w:val="39473568"/>
    <w:rsid w:val="3A0B263C"/>
    <w:rsid w:val="3B08CDD3"/>
    <w:rsid w:val="3BAEBF1E"/>
    <w:rsid w:val="3BED97AC"/>
    <w:rsid w:val="3E4359E8"/>
    <w:rsid w:val="3FB86E67"/>
    <w:rsid w:val="3FE1873A"/>
    <w:rsid w:val="40E01C7C"/>
    <w:rsid w:val="4120B03E"/>
    <w:rsid w:val="4140B57F"/>
    <w:rsid w:val="4182491E"/>
    <w:rsid w:val="419C554C"/>
    <w:rsid w:val="41B0DD4C"/>
    <w:rsid w:val="41B6AABB"/>
    <w:rsid w:val="41BE5980"/>
    <w:rsid w:val="4358A316"/>
    <w:rsid w:val="43DE94D2"/>
    <w:rsid w:val="440D87A2"/>
    <w:rsid w:val="449D15D4"/>
    <w:rsid w:val="44B14934"/>
    <w:rsid w:val="44F15FB3"/>
    <w:rsid w:val="45231471"/>
    <w:rsid w:val="48FA410C"/>
    <w:rsid w:val="493CC84B"/>
    <w:rsid w:val="4944DA4F"/>
    <w:rsid w:val="49BC3326"/>
    <w:rsid w:val="49D64BDF"/>
    <w:rsid w:val="49EE4090"/>
    <w:rsid w:val="49F7DC88"/>
    <w:rsid w:val="4AE49F77"/>
    <w:rsid w:val="4B427D77"/>
    <w:rsid w:val="4C6EB3BC"/>
    <w:rsid w:val="4E0EC443"/>
    <w:rsid w:val="4E678A2C"/>
    <w:rsid w:val="4EA10B00"/>
    <w:rsid w:val="4F45A440"/>
    <w:rsid w:val="4F69B8FC"/>
    <w:rsid w:val="4F8C4D31"/>
    <w:rsid w:val="4FE28DC0"/>
    <w:rsid w:val="50277B99"/>
    <w:rsid w:val="51735575"/>
    <w:rsid w:val="51892983"/>
    <w:rsid w:val="525550DB"/>
    <w:rsid w:val="52698604"/>
    <w:rsid w:val="52BFB55B"/>
    <w:rsid w:val="533749BE"/>
    <w:rsid w:val="53411D5B"/>
    <w:rsid w:val="534D5290"/>
    <w:rsid w:val="5406820A"/>
    <w:rsid w:val="54FD0861"/>
    <w:rsid w:val="556145B3"/>
    <w:rsid w:val="55D3DC6F"/>
    <w:rsid w:val="56E60D77"/>
    <w:rsid w:val="5791938A"/>
    <w:rsid w:val="5B1801D2"/>
    <w:rsid w:val="5B8E056B"/>
    <w:rsid w:val="5BC331AB"/>
    <w:rsid w:val="5BDE9F23"/>
    <w:rsid w:val="5D5E7748"/>
    <w:rsid w:val="5DC79F99"/>
    <w:rsid w:val="5E8708E6"/>
    <w:rsid w:val="5F78BA8B"/>
    <w:rsid w:val="6060E8C4"/>
    <w:rsid w:val="61043E81"/>
    <w:rsid w:val="61F3223B"/>
    <w:rsid w:val="625F2C1C"/>
    <w:rsid w:val="625F584C"/>
    <w:rsid w:val="62B5076C"/>
    <w:rsid w:val="63695161"/>
    <w:rsid w:val="63EBD1EB"/>
    <w:rsid w:val="64B25350"/>
    <w:rsid w:val="650787DE"/>
    <w:rsid w:val="67259365"/>
    <w:rsid w:val="674D19C5"/>
    <w:rsid w:val="67C05C44"/>
    <w:rsid w:val="682AD8B2"/>
    <w:rsid w:val="68749B0D"/>
    <w:rsid w:val="6A2891C8"/>
    <w:rsid w:val="6AACDC3A"/>
    <w:rsid w:val="6B5D1C1F"/>
    <w:rsid w:val="6C611CA4"/>
    <w:rsid w:val="6D6F42DE"/>
    <w:rsid w:val="6DF96870"/>
    <w:rsid w:val="6E8CD719"/>
    <w:rsid w:val="706C04DA"/>
    <w:rsid w:val="708BF6D0"/>
    <w:rsid w:val="719EC766"/>
    <w:rsid w:val="71BE3ECE"/>
    <w:rsid w:val="739E600B"/>
    <w:rsid w:val="73C6B93E"/>
    <w:rsid w:val="74F00093"/>
    <w:rsid w:val="752E84B5"/>
    <w:rsid w:val="7554CDB0"/>
    <w:rsid w:val="76E269BA"/>
    <w:rsid w:val="7746B958"/>
    <w:rsid w:val="774D04EF"/>
    <w:rsid w:val="78268DAC"/>
    <w:rsid w:val="78BC0BC3"/>
    <w:rsid w:val="78BDA966"/>
    <w:rsid w:val="78BF9DBB"/>
    <w:rsid w:val="78C72A93"/>
    <w:rsid w:val="78F3C770"/>
    <w:rsid w:val="791BDDF9"/>
    <w:rsid w:val="79B5AA8C"/>
    <w:rsid w:val="7A33009F"/>
    <w:rsid w:val="7B7B66E4"/>
    <w:rsid w:val="7B8D6464"/>
    <w:rsid w:val="7BAB7AC7"/>
    <w:rsid w:val="7C08BC1C"/>
    <w:rsid w:val="7CAF15A4"/>
    <w:rsid w:val="7D17BAD1"/>
    <w:rsid w:val="7E027CA6"/>
    <w:rsid w:val="7EC438A3"/>
    <w:rsid w:val="7F3B3665"/>
    <w:rsid w:val="7F3DF6C7"/>
    <w:rsid w:val="7FC44883"/>
    <w:rsid w:val="7FFD2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8D3CE"/>
  <w15:chartTrackingRefBased/>
  <w15:docId w15:val="{1E1CE817-823E-44A1-A0E1-13F5A2E4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8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8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8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8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8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8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8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8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8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8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8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8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8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8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8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8A8"/>
    <w:rPr>
      <w:rFonts w:eastAsiaTheme="majorEastAsia" w:cstheme="majorBidi"/>
      <w:color w:val="272727" w:themeColor="text1" w:themeTint="D8"/>
    </w:rPr>
  </w:style>
  <w:style w:type="paragraph" w:styleId="Title">
    <w:name w:val="Title"/>
    <w:basedOn w:val="Normal"/>
    <w:next w:val="Normal"/>
    <w:link w:val="TitleChar"/>
    <w:uiPriority w:val="10"/>
    <w:qFormat/>
    <w:rsid w:val="005D6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8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8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8A8"/>
    <w:pPr>
      <w:spacing w:before="160"/>
      <w:jc w:val="center"/>
    </w:pPr>
    <w:rPr>
      <w:i/>
      <w:iCs/>
      <w:color w:val="404040" w:themeColor="text1" w:themeTint="BF"/>
    </w:rPr>
  </w:style>
  <w:style w:type="character" w:customStyle="1" w:styleId="QuoteChar">
    <w:name w:val="Quote Char"/>
    <w:basedOn w:val="DefaultParagraphFont"/>
    <w:link w:val="Quote"/>
    <w:uiPriority w:val="29"/>
    <w:rsid w:val="005D68A8"/>
    <w:rPr>
      <w:i/>
      <w:iCs/>
      <w:color w:val="404040" w:themeColor="text1" w:themeTint="BF"/>
    </w:rPr>
  </w:style>
  <w:style w:type="paragraph" w:styleId="ListParagraph">
    <w:name w:val="List Paragraph"/>
    <w:basedOn w:val="Normal"/>
    <w:uiPriority w:val="34"/>
    <w:qFormat/>
    <w:rsid w:val="005D68A8"/>
    <w:pPr>
      <w:ind w:left="720"/>
      <w:contextualSpacing/>
    </w:pPr>
  </w:style>
  <w:style w:type="character" w:styleId="IntenseEmphasis">
    <w:name w:val="Intense Emphasis"/>
    <w:basedOn w:val="DefaultParagraphFont"/>
    <w:uiPriority w:val="21"/>
    <w:qFormat/>
    <w:rsid w:val="005D68A8"/>
    <w:rPr>
      <w:i/>
      <w:iCs/>
      <w:color w:val="0F4761" w:themeColor="accent1" w:themeShade="BF"/>
    </w:rPr>
  </w:style>
  <w:style w:type="paragraph" w:styleId="IntenseQuote">
    <w:name w:val="Intense Quote"/>
    <w:basedOn w:val="Normal"/>
    <w:next w:val="Normal"/>
    <w:link w:val="IntenseQuoteChar"/>
    <w:uiPriority w:val="30"/>
    <w:qFormat/>
    <w:rsid w:val="005D6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8A8"/>
    <w:rPr>
      <w:i/>
      <w:iCs/>
      <w:color w:val="0F4761" w:themeColor="accent1" w:themeShade="BF"/>
    </w:rPr>
  </w:style>
  <w:style w:type="character" w:styleId="IntenseReference">
    <w:name w:val="Intense Reference"/>
    <w:basedOn w:val="DefaultParagraphFont"/>
    <w:uiPriority w:val="32"/>
    <w:qFormat/>
    <w:rsid w:val="005D68A8"/>
    <w:rPr>
      <w:b/>
      <w:bCs/>
      <w:smallCaps/>
      <w:color w:val="0F4761" w:themeColor="accent1" w:themeShade="BF"/>
      <w:spacing w:val="5"/>
    </w:rPr>
  </w:style>
  <w:style w:type="character" w:styleId="Hyperlink">
    <w:name w:val="Hyperlink"/>
    <w:basedOn w:val="DefaultParagraphFont"/>
    <w:uiPriority w:val="99"/>
    <w:unhideWhenUsed/>
    <w:rsid w:val="001E5601"/>
    <w:rPr>
      <w:color w:val="467886" w:themeColor="hyperlink"/>
      <w:u w:val="single"/>
    </w:rPr>
  </w:style>
  <w:style w:type="character" w:styleId="UnresolvedMention">
    <w:name w:val="Unresolved Mention"/>
    <w:basedOn w:val="DefaultParagraphFont"/>
    <w:uiPriority w:val="99"/>
    <w:semiHidden/>
    <w:unhideWhenUsed/>
    <w:rsid w:val="001E5601"/>
    <w:rPr>
      <w:color w:val="605E5C"/>
      <w:shd w:val="clear" w:color="auto" w:fill="E1DFDD"/>
    </w:rPr>
  </w:style>
  <w:style w:type="paragraph" w:styleId="Revision">
    <w:name w:val="Revision"/>
    <w:hidden/>
    <w:uiPriority w:val="99"/>
    <w:semiHidden/>
    <w:rsid w:val="00DE3FD7"/>
    <w:pPr>
      <w:spacing w:after="0" w:line="240" w:lineRule="auto"/>
    </w:pPr>
  </w:style>
  <w:style w:type="character" w:styleId="CommentReference">
    <w:name w:val="annotation reference"/>
    <w:basedOn w:val="DefaultParagraphFont"/>
    <w:uiPriority w:val="99"/>
    <w:semiHidden/>
    <w:unhideWhenUsed/>
    <w:rsid w:val="005D449F"/>
    <w:rPr>
      <w:sz w:val="16"/>
      <w:szCs w:val="16"/>
    </w:rPr>
  </w:style>
  <w:style w:type="paragraph" w:styleId="CommentText">
    <w:name w:val="annotation text"/>
    <w:basedOn w:val="Normal"/>
    <w:link w:val="CommentTextChar"/>
    <w:uiPriority w:val="99"/>
    <w:unhideWhenUsed/>
    <w:rsid w:val="005D449F"/>
    <w:pPr>
      <w:spacing w:line="240" w:lineRule="auto"/>
    </w:pPr>
    <w:rPr>
      <w:sz w:val="20"/>
      <w:szCs w:val="20"/>
    </w:rPr>
  </w:style>
  <w:style w:type="character" w:customStyle="1" w:styleId="CommentTextChar">
    <w:name w:val="Comment Text Char"/>
    <w:basedOn w:val="DefaultParagraphFont"/>
    <w:link w:val="CommentText"/>
    <w:uiPriority w:val="99"/>
    <w:rsid w:val="005D449F"/>
    <w:rPr>
      <w:sz w:val="20"/>
      <w:szCs w:val="20"/>
    </w:rPr>
  </w:style>
  <w:style w:type="paragraph" w:styleId="CommentSubject">
    <w:name w:val="annotation subject"/>
    <w:basedOn w:val="CommentText"/>
    <w:next w:val="CommentText"/>
    <w:link w:val="CommentSubjectChar"/>
    <w:uiPriority w:val="99"/>
    <w:semiHidden/>
    <w:unhideWhenUsed/>
    <w:rsid w:val="005D449F"/>
    <w:rPr>
      <w:b/>
      <w:bCs/>
    </w:rPr>
  </w:style>
  <w:style w:type="character" w:customStyle="1" w:styleId="CommentSubjectChar">
    <w:name w:val="Comment Subject Char"/>
    <w:basedOn w:val="CommentTextChar"/>
    <w:link w:val="CommentSubject"/>
    <w:uiPriority w:val="99"/>
    <w:semiHidden/>
    <w:rsid w:val="005D449F"/>
    <w:rPr>
      <w:b/>
      <w:bCs/>
      <w:sz w:val="20"/>
      <w:szCs w:val="20"/>
    </w:rPr>
  </w:style>
  <w:style w:type="character" w:styleId="FollowedHyperlink">
    <w:name w:val="FollowedHyperlink"/>
    <w:basedOn w:val="DefaultParagraphFont"/>
    <w:uiPriority w:val="99"/>
    <w:semiHidden/>
    <w:unhideWhenUsed/>
    <w:rsid w:val="00D02D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FDBB0AF347C4AA2CAE6197FEAA7BC" ma:contentTypeVersion="14" ma:contentTypeDescription="Create a new document." ma:contentTypeScope="" ma:versionID="05b7830919bdfbd1502e6d5d59ccf1d2">
  <xsd:schema xmlns:xsd="http://www.w3.org/2001/XMLSchema" xmlns:xs="http://www.w3.org/2001/XMLSchema" xmlns:p="http://schemas.microsoft.com/office/2006/metadata/properties" xmlns:ns2="6b1d09da-f154-43b8-ad02-4e7a861d91dd" xmlns:ns3="52290b17-1b3e-4ee1-aaa1-2fdaf8232d7b" targetNamespace="http://schemas.microsoft.com/office/2006/metadata/properties" ma:root="true" ma:fieldsID="26be6fc236d7b1ad5e6b80b17fe47dec" ns2:_="" ns3:_="">
    <xsd:import namespace="6b1d09da-f154-43b8-ad02-4e7a861d91dd"/>
    <xsd:import namespace="52290b17-1b3e-4ee1-aaa1-2fdaf8232d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d09da-f154-43b8-ad02-4e7a861d9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290b17-1b3e-4ee1-aaa1-2fdaf8232d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1d09da-f154-43b8-ad02-4e7a861d91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E038F5-12D1-4194-8294-8309C349E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d09da-f154-43b8-ad02-4e7a861d91dd"/>
    <ds:schemaRef ds:uri="52290b17-1b3e-4ee1-aaa1-2fdaf8232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B3BA06-1396-47BB-AE66-99E197768CF9}">
  <ds:schemaRefs>
    <ds:schemaRef ds:uri="http://schemas.microsoft.com/sharepoint/v3/contenttype/forms"/>
  </ds:schemaRefs>
</ds:datastoreItem>
</file>

<file path=customXml/itemProps3.xml><?xml version="1.0" encoding="utf-8"?>
<ds:datastoreItem xmlns:ds="http://schemas.openxmlformats.org/officeDocument/2006/customXml" ds:itemID="{C3732C01-8D88-457A-B13E-65437DAC66F8}">
  <ds:schemaRefs>
    <ds:schemaRef ds:uri="http://schemas.microsoft.com/office/2006/metadata/properties"/>
    <ds:schemaRef ds:uri="http://schemas.microsoft.com/office/infopath/2007/PartnerControls"/>
    <ds:schemaRef ds:uri="6b1d09da-f154-43b8-ad02-4e7a861d91d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3567</Characters>
  <Application>Microsoft Office Word</Application>
  <DocSecurity>0</DocSecurity>
  <Lines>74</Lines>
  <Paragraphs>33</Paragraphs>
  <ScaleCrop>false</ScaleCrop>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Collier</dc:creator>
  <cp:keywords/>
  <dc:description/>
  <cp:lastModifiedBy>Lian Wan</cp:lastModifiedBy>
  <cp:revision>12</cp:revision>
  <dcterms:created xsi:type="dcterms:W3CDTF">2026-04-01T10:41:00Z</dcterms:created>
  <dcterms:modified xsi:type="dcterms:W3CDTF">2026-04-17T10:45:00Z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0x010100271FDBB0AF347C4AA2CAE6197FEAA7BC</vt:lpwstr>
  </property>
  <property fmtid="{D5CDD505-2E9C-101B-9397-08002B2CF9AE}" pid="3" name="MSIP_Label_265970e0-98ad-4fed-a872-69f84c2d4b53_Enabled">
    <vt:lpwstr>true</vt:lpwstr>
  </property>
  <property fmtid="{D5CDD505-2E9C-101B-9397-08002B2CF9AE}" pid="4" name="MSIP_Label_265970e0-98ad-4fed-a872-69f84c2d4b53_SetDate">
    <vt:lpwstr>2025-03-04T09:02:43Z</vt:lpwstr>
  </property>
  <property fmtid="{D5CDD505-2E9C-101B-9397-08002B2CF9AE}" pid="5" name="MSIP_Label_265970e0-98ad-4fed-a872-69f84c2d4b53_Method">
    <vt:lpwstr>Standard</vt:lpwstr>
  </property>
  <property fmtid="{D5CDD505-2E9C-101B-9397-08002B2CF9AE}" pid="6" name="MSIP_Label_265970e0-98ad-4fed-a872-69f84c2d4b53_Name">
    <vt:lpwstr>Public</vt:lpwstr>
  </property>
  <property fmtid="{D5CDD505-2E9C-101B-9397-08002B2CF9AE}" pid="7" name="MSIP_Label_265970e0-98ad-4fed-a872-69f84c2d4b53_SiteId">
    <vt:lpwstr>23706653-cd57-4504-9a59-0960251db4b0</vt:lpwstr>
  </property>
  <property fmtid="{D5CDD505-2E9C-101B-9397-08002B2CF9AE}" pid="8" name="MSIP_Label_265970e0-98ad-4fed-a872-69f84c2d4b53_ActionId">
    <vt:lpwstr>dc55a8f1-2af9-48fb-9b96-aec7b69d025f</vt:lpwstr>
  </property>
  <property fmtid="{D5CDD505-2E9C-101B-9397-08002B2CF9AE}" pid="9" name="MSIP_Label_265970e0-98ad-4fed-a872-69f84c2d4b53_ContentBits">
    <vt:lpwstr>0</vt:lpwstr>
  </property>
  <property fmtid="{D5CDD505-2E9C-101B-9397-08002B2CF9AE}" pid="10" name="MSIP_Label_265970e0-98ad-4fed-a872-69f84c2d4b53_Tag">
    <vt:lpwstr>10, 3, 0, 1</vt:lpwstr>
  </property>
  <property fmtid="{D5CDD505-2E9C-101B-9397-08002B2CF9AE}" pid="11" name="MediaServiceImageTags">
    <vt:lpwstr/>
  </property>
  <property fmtid="{D5CDD505-2E9C-101B-9397-08002B2CF9AE}" pid="12" name="GrammarlyDocumentId">
    <vt:lpwstr>7c47ba2dfaa93e702a1654391354e524cef92727eb07ea5b6775f837c2b8e202</vt:lpwstr>
  </property>
</Properties>
</file>