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BCE51" w14:textId="77777777" w:rsidR="00E52049" w:rsidRDefault="006A1386" w:rsidP="00E52049">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LINCOLN STUDENT LETTINGS </w:t>
      </w:r>
      <w:r w:rsidR="00E52049">
        <w:rPr>
          <w:rFonts w:ascii="Arial" w:hAnsi="Arial" w:cs="Arial"/>
          <w:b/>
          <w:bCs/>
          <w:color w:val="000000"/>
        </w:rPr>
        <w:t>WEBSITE PRIVACY</w:t>
      </w:r>
      <w:r w:rsidR="00691679">
        <w:rPr>
          <w:rFonts w:ascii="Arial" w:hAnsi="Arial" w:cs="Arial"/>
          <w:b/>
          <w:bCs/>
          <w:color w:val="000000"/>
        </w:rPr>
        <w:t xml:space="preserve"> NOTICE</w:t>
      </w:r>
      <w:r w:rsidR="00E52049">
        <w:rPr>
          <w:rFonts w:ascii="Arial" w:hAnsi="Arial" w:cs="Arial"/>
          <w:b/>
          <w:bCs/>
          <w:color w:val="000000"/>
        </w:rPr>
        <w:t xml:space="preserve"> </w:t>
      </w:r>
    </w:p>
    <w:p w14:paraId="5876E70B" w14:textId="77777777" w:rsidR="00E52049" w:rsidRDefault="00E52049" w:rsidP="001551F5">
      <w:pPr>
        <w:widowControl w:val="0"/>
        <w:autoSpaceDE w:val="0"/>
        <w:autoSpaceDN w:val="0"/>
        <w:adjustRightInd w:val="0"/>
        <w:spacing w:after="0" w:line="240" w:lineRule="auto"/>
        <w:jc w:val="both"/>
        <w:rPr>
          <w:rFonts w:ascii="Arial" w:hAnsi="Arial" w:cs="Arial"/>
          <w:b/>
          <w:bCs/>
          <w:color w:val="000000"/>
        </w:rPr>
      </w:pPr>
    </w:p>
    <w:p w14:paraId="648A873B"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b/>
          <w:bCs/>
          <w:color w:val="000000"/>
        </w:rPr>
        <w:t>INTRODUCTION</w:t>
      </w:r>
      <w:r w:rsidRPr="001551F5">
        <w:rPr>
          <w:rFonts w:ascii="Arial" w:hAnsi="Arial" w:cs="Arial"/>
          <w:color w:val="000000"/>
        </w:rPr>
        <w:t>  </w:t>
      </w:r>
    </w:p>
    <w:p w14:paraId="3172D467"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D4B3176" w14:textId="77777777" w:rsidR="00AC20B2" w:rsidRDefault="005D0497" w:rsidP="001551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website </w:t>
      </w:r>
      <w:r w:rsidR="006A1386" w:rsidRPr="006A1386">
        <w:rPr>
          <w:rFonts w:ascii="Arial" w:hAnsi="Arial" w:cs="Arial"/>
          <w:color w:val="000000"/>
        </w:rPr>
        <w:t>www.lincolnstudentlettings.com</w:t>
      </w:r>
      <w:r w:rsidR="006A1386">
        <w:rPr>
          <w:rFonts w:ascii="Arial" w:hAnsi="Arial" w:cs="Arial"/>
          <w:color w:val="000000"/>
        </w:rPr>
        <w:t xml:space="preserve"> </w:t>
      </w:r>
      <w:r>
        <w:rPr>
          <w:rFonts w:ascii="Arial" w:hAnsi="Arial" w:cs="Arial"/>
          <w:color w:val="000000"/>
        </w:rPr>
        <w:t xml:space="preserve">(the </w:t>
      </w:r>
      <w:r w:rsidRPr="005D0497">
        <w:rPr>
          <w:rFonts w:ascii="Arial" w:hAnsi="Arial" w:cs="Arial"/>
          <w:b/>
          <w:color w:val="000000"/>
        </w:rPr>
        <w:t>Website</w:t>
      </w:r>
      <w:r>
        <w:rPr>
          <w:rFonts w:ascii="Arial" w:hAnsi="Arial" w:cs="Arial"/>
          <w:color w:val="000000"/>
        </w:rPr>
        <w:t xml:space="preserve">) is owned and operated by </w:t>
      </w:r>
      <w:r w:rsidR="006A1386" w:rsidRPr="006A1386">
        <w:rPr>
          <w:rFonts w:ascii="Arial" w:hAnsi="Arial" w:cs="Arial"/>
          <w:color w:val="000000"/>
        </w:rPr>
        <w:t>Lincoln Students’ Union Accommodation Services</w:t>
      </w:r>
      <w:r w:rsidR="006A1386">
        <w:rPr>
          <w:rFonts w:ascii="Arial" w:hAnsi="Arial" w:cs="Arial"/>
          <w:color w:val="000000"/>
        </w:rPr>
        <w:t xml:space="preserve"> Limited</w:t>
      </w:r>
      <w:r>
        <w:rPr>
          <w:rFonts w:ascii="Arial" w:hAnsi="Arial" w:cs="Arial"/>
          <w:color w:val="000000"/>
        </w:rPr>
        <w:t xml:space="preserve"> (“</w:t>
      </w:r>
      <w:r w:rsidRPr="005D0497">
        <w:rPr>
          <w:rFonts w:ascii="Arial" w:hAnsi="Arial" w:cs="Arial"/>
          <w:b/>
          <w:color w:val="000000"/>
        </w:rPr>
        <w:t>We</w:t>
      </w:r>
      <w:r>
        <w:rPr>
          <w:rFonts w:ascii="Arial" w:hAnsi="Arial" w:cs="Arial"/>
          <w:color w:val="000000"/>
        </w:rPr>
        <w:t xml:space="preserve">”). </w:t>
      </w:r>
    </w:p>
    <w:p w14:paraId="68B53EA0" w14:textId="77777777" w:rsidR="008E17F2" w:rsidRDefault="008E17F2" w:rsidP="001551F5">
      <w:pPr>
        <w:widowControl w:val="0"/>
        <w:autoSpaceDE w:val="0"/>
        <w:autoSpaceDN w:val="0"/>
        <w:adjustRightInd w:val="0"/>
        <w:spacing w:after="0" w:line="240" w:lineRule="auto"/>
        <w:jc w:val="both"/>
        <w:rPr>
          <w:rFonts w:ascii="Arial" w:hAnsi="Arial" w:cs="Arial"/>
          <w:color w:val="000000"/>
        </w:rPr>
      </w:pPr>
    </w:p>
    <w:p w14:paraId="4E17B8D9" w14:textId="240899A4" w:rsidR="00DA6996" w:rsidRPr="00DA6996" w:rsidRDefault="008E17F2" w:rsidP="00DA6996">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purpose of our </w:t>
      </w:r>
      <w:r w:rsidR="00691679">
        <w:rPr>
          <w:rFonts w:ascii="Arial" w:hAnsi="Arial" w:cs="Arial"/>
          <w:color w:val="000000"/>
        </w:rPr>
        <w:t>W</w:t>
      </w:r>
      <w:r>
        <w:rPr>
          <w:rFonts w:ascii="Arial" w:hAnsi="Arial" w:cs="Arial"/>
          <w:color w:val="000000"/>
        </w:rPr>
        <w:t>ebsite is to list properties of landlords which have signed up to</w:t>
      </w:r>
      <w:r w:rsidR="004F5897">
        <w:rPr>
          <w:rFonts w:ascii="Arial" w:hAnsi="Arial" w:cs="Arial"/>
          <w:color w:val="000000"/>
        </w:rPr>
        <w:t>,</w:t>
      </w:r>
      <w:r>
        <w:rPr>
          <w:rFonts w:ascii="Arial" w:hAnsi="Arial" w:cs="Arial"/>
          <w:color w:val="000000"/>
        </w:rPr>
        <w:t xml:space="preserve"> and accepted</w:t>
      </w:r>
      <w:r w:rsidR="004F5897">
        <w:rPr>
          <w:rFonts w:ascii="Arial" w:hAnsi="Arial" w:cs="Arial"/>
          <w:color w:val="000000"/>
        </w:rPr>
        <w:t>,</w:t>
      </w:r>
      <w:r>
        <w:rPr>
          <w:rFonts w:ascii="Arial" w:hAnsi="Arial" w:cs="Arial"/>
          <w:color w:val="000000"/>
        </w:rPr>
        <w:t xml:space="preserve"> our accreditation scheme</w:t>
      </w:r>
      <w:r w:rsidR="00691679">
        <w:rPr>
          <w:rFonts w:ascii="Arial" w:hAnsi="Arial" w:cs="Arial"/>
          <w:color w:val="000000"/>
        </w:rPr>
        <w:t xml:space="preserve">. These properties are then made available for you to view via our Website. To assist students of the University of Lincoln with their accommodation search our Website also includes a facility which allows former residents of the properties to leave </w:t>
      </w:r>
      <w:r w:rsidR="003B63EB">
        <w:rPr>
          <w:rFonts w:ascii="Arial" w:hAnsi="Arial" w:cs="Arial"/>
          <w:color w:val="000000"/>
        </w:rPr>
        <w:t>anonymous</w:t>
      </w:r>
      <w:r w:rsidR="00DA6996">
        <w:rPr>
          <w:rFonts w:ascii="Arial" w:hAnsi="Arial" w:cs="Arial"/>
          <w:color w:val="000000"/>
        </w:rPr>
        <w:t xml:space="preserve"> star</w:t>
      </w:r>
      <w:r w:rsidR="003B63EB">
        <w:rPr>
          <w:rFonts w:ascii="Arial" w:hAnsi="Arial" w:cs="Arial"/>
          <w:color w:val="000000"/>
        </w:rPr>
        <w:t xml:space="preserve"> </w:t>
      </w:r>
      <w:r w:rsidR="00DA6996" w:rsidRPr="00DA6996">
        <w:rPr>
          <w:rFonts w:ascii="Arial" w:hAnsi="Arial" w:cs="Arial"/>
          <w:color w:val="000000"/>
        </w:rPr>
        <w:t>and text based review of their accommodation, and star-based feedback reviews obtained by our SU Housing Associates.</w:t>
      </w:r>
    </w:p>
    <w:p w14:paraId="7F1B30D3" w14:textId="77777777" w:rsidR="00DA6996" w:rsidRPr="00DA6996" w:rsidRDefault="00DA6996" w:rsidP="00DA6996">
      <w:pPr>
        <w:widowControl w:val="0"/>
        <w:autoSpaceDE w:val="0"/>
        <w:autoSpaceDN w:val="0"/>
        <w:adjustRightInd w:val="0"/>
        <w:spacing w:after="0" w:line="240" w:lineRule="auto"/>
        <w:jc w:val="both"/>
        <w:rPr>
          <w:rFonts w:ascii="Arial" w:hAnsi="Arial" w:cs="Arial"/>
          <w:color w:val="000000"/>
        </w:rPr>
      </w:pPr>
      <w:r w:rsidRPr="00DA6996">
        <w:rPr>
          <w:rFonts w:ascii="Arial" w:hAnsi="Arial" w:cs="Arial"/>
          <w:color w:val="000000"/>
        </w:rPr>
        <w:t> </w:t>
      </w:r>
    </w:p>
    <w:p w14:paraId="0C307A43" w14:textId="512D003E" w:rsidR="008E17F2" w:rsidRPr="001551F5" w:rsidRDefault="00691679" w:rsidP="001551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14:paraId="3ACF12AA"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350BD1AF" w14:textId="77777777" w:rsidR="00AC20B2" w:rsidRPr="001551F5" w:rsidRDefault="005D0497" w:rsidP="001551F5">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We respect your privacy and are</w:t>
      </w:r>
      <w:r w:rsidR="00AC20B2" w:rsidRPr="001551F5">
        <w:rPr>
          <w:rFonts w:ascii="Arial" w:hAnsi="Arial" w:cs="Arial"/>
          <w:color w:val="000000"/>
        </w:rPr>
        <w:t xml:space="preserve"> committed to protecting your personal data. This privacy notice will inform you as to how we </w:t>
      </w:r>
      <w:r>
        <w:rPr>
          <w:rFonts w:ascii="Arial" w:hAnsi="Arial" w:cs="Arial"/>
          <w:color w:val="000000"/>
        </w:rPr>
        <w:t xml:space="preserve">collect, process and </w:t>
      </w:r>
      <w:r w:rsidR="00AC20B2" w:rsidRPr="001551F5">
        <w:rPr>
          <w:rFonts w:ascii="Arial" w:hAnsi="Arial" w:cs="Arial"/>
          <w:color w:val="000000"/>
        </w:rPr>
        <w:t>look after your pe</w:t>
      </w:r>
      <w:r>
        <w:rPr>
          <w:rFonts w:ascii="Arial" w:hAnsi="Arial" w:cs="Arial"/>
          <w:color w:val="000000"/>
        </w:rPr>
        <w:t xml:space="preserve">rsonal data when you visit our Website </w:t>
      </w:r>
      <w:r w:rsidR="00AC20B2" w:rsidRPr="001551F5">
        <w:rPr>
          <w:rFonts w:ascii="Arial" w:hAnsi="Arial" w:cs="Arial"/>
          <w:color w:val="000000"/>
        </w:rPr>
        <w:t xml:space="preserve">and </w:t>
      </w:r>
      <w:r w:rsidR="00691679">
        <w:rPr>
          <w:rFonts w:ascii="Arial" w:hAnsi="Arial" w:cs="Arial"/>
          <w:color w:val="000000"/>
        </w:rPr>
        <w:t xml:space="preserve">use our service as well as </w:t>
      </w:r>
      <w:r w:rsidR="00AC20B2" w:rsidRPr="001551F5">
        <w:rPr>
          <w:rFonts w:ascii="Arial" w:hAnsi="Arial" w:cs="Arial"/>
          <w:color w:val="000000"/>
        </w:rPr>
        <w:t>tell you about your privacy rights and how the law protects you.</w:t>
      </w:r>
    </w:p>
    <w:p w14:paraId="2177FCD2" w14:textId="77777777" w:rsidR="00837103"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32ABA64" w14:textId="77777777" w:rsidR="00AC20B2" w:rsidRPr="001551F5" w:rsidRDefault="00AC20B2" w:rsidP="008A131F">
      <w:pPr>
        <w:widowControl w:val="0"/>
        <w:numPr>
          <w:ilvl w:val="0"/>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IMPORTANT INFORMATION AND WHO WE ARE</w:t>
      </w:r>
    </w:p>
    <w:p w14:paraId="693D4759"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6EE703EF" w14:textId="77777777" w:rsidR="00AC20B2" w:rsidRPr="001551F5"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PURPOSE OF THIS PRIVACY NOTICE</w:t>
      </w:r>
      <w:r w:rsidRPr="001551F5">
        <w:rPr>
          <w:rFonts w:ascii="Arial" w:hAnsi="Arial" w:cs="Arial"/>
          <w:color w:val="000000"/>
        </w:rPr>
        <w:t>  </w:t>
      </w:r>
    </w:p>
    <w:p w14:paraId="2F8EE987"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8A1A3B5" w14:textId="4CF9D67A" w:rsidR="006A1386"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xml:space="preserve">This privacy notice aims to give you information on how </w:t>
      </w:r>
      <w:r w:rsidR="00212E8D">
        <w:rPr>
          <w:rFonts w:ascii="Arial" w:hAnsi="Arial" w:cs="Arial"/>
          <w:color w:val="000000"/>
        </w:rPr>
        <w:t>we collect and process</w:t>
      </w:r>
      <w:r w:rsidRPr="001551F5">
        <w:rPr>
          <w:rFonts w:ascii="Arial" w:hAnsi="Arial" w:cs="Arial"/>
          <w:color w:val="000000"/>
        </w:rPr>
        <w:t xml:space="preserve"> your personal</w:t>
      </w:r>
      <w:r w:rsidR="00212E8D">
        <w:rPr>
          <w:rFonts w:ascii="Arial" w:hAnsi="Arial" w:cs="Arial"/>
          <w:color w:val="000000"/>
        </w:rPr>
        <w:t xml:space="preserve"> data through your use of this W</w:t>
      </w:r>
      <w:r w:rsidRPr="001551F5">
        <w:rPr>
          <w:rFonts w:ascii="Arial" w:hAnsi="Arial" w:cs="Arial"/>
          <w:color w:val="000000"/>
        </w:rPr>
        <w:t>ebsite, including any dat</w:t>
      </w:r>
      <w:r w:rsidR="00212E8D">
        <w:rPr>
          <w:rFonts w:ascii="Arial" w:hAnsi="Arial" w:cs="Arial"/>
          <w:color w:val="000000"/>
        </w:rPr>
        <w:t>a you may provide through this W</w:t>
      </w:r>
      <w:r w:rsidRPr="001551F5">
        <w:rPr>
          <w:rFonts w:ascii="Arial" w:hAnsi="Arial" w:cs="Arial"/>
          <w:color w:val="000000"/>
        </w:rPr>
        <w:t xml:space="preserve">ebsite when </w:t>
      </w:r>
      <w:r w:rsidR="00C06BB0">
        <w:rPr>
          <w:rFonts w:ascii="Arial" w:hAnsi="Arial" w:cs="Arial"/>
          <w:color w:val="000000"/>
        </w:rPr>
        <w:t>you</w:t>
      </w:r>
      <w:r w:rsidR="003B63EB">
        <w:rPr>
          <w:rFonts w:ascii="Arial" w:hAnsi="Arial" w:cs="Arial"/>
          <w:color w:val="000000"/>
        </w:rPr>
        <w:t xml:space="preserve"> </w:t>
      </w:r>
      <w:r w:rsidR="00691679">
        <w:rPr>
          <w:rFonts w:ascii="Arial" w:hAnsi="Arial" w:cs="Arial"/>
          <w:color w:val="000000"/>
        </w:rPr>
        <w:t>leave a review or</w:t>
      </w:r>
      <w:r w:rsidR="006A1386">
        <w:rPr>
          <w:rFonts w:ascii="Arial" w:hAnsi="Arial" w:cs="Arial"/>
          <w:color w:val="000000"/>
        </w:rPr>
        <w:t xml:space="preserve"> search for </w:t>
      </w:r>
      <w:r w:rsidR="00691679">
        <w:rPr>
          <w:rFonts w:ascii="Arial" w:hAnsi="Arial" w:cs="Arial"/>
          <w:color w:val="000000"/>
        </w:rPr>
        <w:t xml:space="preserve">accommodation </w:t>
      </w:r>
      <w:r w:rsidR="006A1386">
        <w:rPr>
          <w:rFonts w:ascii="Arial" w:hAnsi="Arial" w:cs="Arial"/>
          <w:color w:val="000000"/>
        </w:rPr>
        <w:t xml:space="preserve">using the </w:t>
      </w:r>
      <w:r w:rsidR="00C06BB0">
        <w:rPr>
          <w:rFonts w:ascii="Arial" w:hAnsi="Arial" w:cs="Arial"/>
          <w:color w:val="000000"/>
        </w:rPr>
        <w:t>W</w:t>
      </w:r>
      <w:r w:rsidR="006A1386">
        <w:rPr>
          <w:rFonts w:ascii="Arial" w:hAnsi="Arial" w:cs="Arial"/>
          <w:color w:val="000000"/>
        </w:rPr>
        <w:t xml:space="preserve">ebsite. </w:t>
      </w:r>
    </w:p>
    <w:p w14:paraId="0C120B0F"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2B3EE9AF"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5C2458">
        <w:rPr>
          <w:rFonts w:ascii="Arial" w:hAnsi="Arial" w:cs="Arial"/>
          <w:color w:val="000000"/>
        </w:rPr>
        <w:t>T</w:t>
      </w:r>
      <w:r w:rsidR="003D322B">
        <w:rPr>
          <w:rFonts w:ascii="Arial" w:hAnsi="Arial" w:cs="Arial"/>
          <w:color w:val="000000"/>
        </w:rPr>
        <w:t xml:space="preserve">his </w:t>
      </w:r>
      <w:r w:rsidR="006A1386">
        <w:rPr>
          <w:rFonts w:ascii="Arial" w:hAnsi="Arial" w:cs="Arial"/>
          <w:color w:val="000000"/>
        </w:rPr>
        <w:t xml:space="preserve">Website is intended only for students of the University of Lincoln. Therefore, the </w:t>
      </w:r>
      <w:r w:rsidR="003D322B">
        <w:rPr>
          <w:rFonts w:ascii="Arial" w:hAnsi="Arial" w:cs="Arial"/>
          <w:color w:val="000000"/>
        </w:rPr>
        <w:t>W</w:t>
      </w:r>
      <w:r w:rsidRPr="005C2458">
        <w:rPr>
          <w:rFonts w:ascii="Arial" w:hAnsi="Arial" w:cs="Arial"/>
          <w:color w:val="000000"/>
        </w:rPr>
        <w:t>ebsite is not intended for children</w:t>
      </w:r>
      <w:r w:rsidR="006A1386">
        <w:rPr>
          <w:rFonts w:ascii="Arial" w:hAnsi="Arial" w:cs="Arial"/>
          <w:color w:val="000000"/>
        </w:rPr>
        <w:t xml:space="preserve"> (individuals under the age of 18)</w:t>
      </w:r>
      <w:r w:rsidRPr="005C2458">
        <w:rPr>
          <w:rFonts w:ascii="Arial" w:hAnsi="Arial" w:cs="Arial"/>
          <w:color w:val="000000"/>
        </w:rPr>
        <w:t xml:space="preserve"> and we do not knowingly collect data relating to children</w:t>
      </w:r>
      <w:r w:rsidR="006A1386">
        <w:rPr>
          <w:rFonts w:ascii="Arial" w:hAnsi="Arial" w:cs="Arial"/>
          <w:color w:val="000000"/>
        </w:rPr>
        <w:t>.</w:t>
      </w:r>
    </w:p>
    <w:p w14:paraId="2797B0FF"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016DF8FD" w14:textId="77777777" w:rsidR="00AC20B2"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14:paraId="72F5A6EC" w14:textId="77777777" w:rsidR="00212E8D" w:rsidRDefault="00212E8D" w:rsidP="001551F5">
      <w:pPr>
        <w:widowControl w:val="0"/>
        <w:autoSpaceDE w:val="0"/>
        <w:autoSpaceDN w:val="0"/>
        <w:adjustRightInd w:val="0"/>
        <w:spacing w:after="0" w:line="240" w:lineRule="auto"/>
        <w:ind w:left="720"/>
        <w:jc w:val="both"/>
        <w:rPr>
          <w:rFonts w:ascii="Arial" w:hAnsi="Arial" w:cs="Arial"/>
          <w:color w:val="000000"/>
        </w:rPr>
      </w:pPr>
    </w:p>
    <w:p w14:paraId="5511A199" w14:textId="77777777" w:rsidR="00212E8D" w:rsidRDefault="00FE37A7" w:rsidP="001551F5">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 xml:space="preserve">This policy should be read in conjunction with the </w:t>
      </w:r>
      <w:r w:rsidR="00212E8D">
        <w:rPr>
          <w:rFonts w:ascii="Arial" w:hAnsi="Arial" w:cs="Arial"/>
          <w:color w:val="000000"/>
        </w:rPr>
        <w:t xml:space="preserve">following policies </w:t>
      </w:r>
      <w:r>
        <w:rPr>
          <w:rFonts w:ascii="Arial" w:hAnsi="Arial" w:cs="Arial"/>
          <w:color w:val="000000"/>
        </w:rPr>
        <w:t xml:space="preserve">which </w:t>
      </w:r>
      <w:r w:rsidR="00212E8D">
        <w:rPr>
          <w:rFonts w:ascii="Arial" w:hAnsi="Arial" w:cs="Arial"/>
          <w:color w:val="000000"/>
        </w:rPr>
        <w:t xml:space="preserve">also apply to your use of our Website: </w:t>
      </w:r>
    </w:p>
    <w:p w14:paraId="20714553" w14:textId="77777777" w:rsidR="00212E8D" w:rsidRPr="00212E8D" w:rsidRDefault="00212E8D" w:rsidP="008908FF">
      <w:pPr>
        <w:widowControl w:val="0"/>
        <w:autoSpaceDE w:val="0"/>
        <w:autoSpaceDN w:val="0"/>
        <w:adjustRightInd w:val="0"/>
        <w:spacing w:after="0" w:line="240" w:lineRule="auto"/>
        <w:jc w:val="both"/>
        <w:rPr>
          <w:rFonts w:ascii="Arial" w:hAnsi="Arial" w:cs="Arial"/>
          <w:color w:val="000000"/>
        </w:rPr>
      </w:pPr>
    </w:p>
    <w:p w14:paraId="347D335B" w14:textId="1EF6EB2F" w:rsidR="00212E8D" w:rsidRPr="00212E8D" w:rsidRDefault="00212E8D" w:rsidP="008A131F">
      <w:pPr>
        <w:pStyle w:val="ListParagraph"/>
        <w:numPr>
          <w:ilvl w:val="0"/>
          <w:numId w:val="26"/>
        </w:numPr>
        <w:spacing w:after="0" w:line="240" w:lineRule="auto"/>
        <w:ind w:hanging="720"/>
        <w:jc w:val="both"/>
        <w:outlineLvl w:val="2"/>
        <w:rPr>
          <w:rFonts w:ascii="Arial" w:hAnsi="Arial" w:cs="Arial"/>
          <w:lang w:val="en-US"/>
        </w:rPr>
      </w:pPr>
      <w:r w:rsidRPr="00212E8D">
        <w:rPr>
          <w:rFonts w:ascii="Arial" w:hAnsi="Arial" w:cs="Arial"/>
          <w:lang w:val="en-US"/>
        </w:rPr>
        <w:t xml:space="preserve">Our Terms of Use </w:t>
      </w:r>
      <w:r w:rsidR="008908FF">
        <w:rPr>
          <w:rFonts w:ascii="Arial" w:hAnsi="Arial" w:cs="Arial"/>
        </w:rPr>
        <w:t>www.lincolnstudentlettings.co.uk/terms-and-conditions</w:t>
      </w:r>
      <w:r w:rsidRPr="00212E8D">
        <w:rPr>
          <w:rFonts w:ascii="Arial" w:hAnsi="Arial" w:cs="Arial"/>
        </w:rPr>
        <w:t>;</w:t>
      </w:r>
    </w:p>
    <w:p w14:paraId="4227F85C" w14:textId="77777777" w:rsidR="00212E8D" w:rsidRPr="00691679" w:rsidRDefault="00212E8D" w:rsidP="00691679">
      <w:pPr>
        <w:spacing w:after="0" w:line="240" w:lineRule="auto"/>
        <w:jc w:val="both"/>
        <w:outlineLvl w:val="2"/>
        <w:rPr>
          <w:rFonts w:ascii="Arial" w:hAnsi="Arial" w:cs="Arial"/>
          <w:lang w:val="en-US"/>
        </w:rPr>
      </w:pPr>
    </w:p>
    <w:p w14:paraId="126FB425" w14:textId="72065E13" w:rsidR="00212E8D" w:rsidRPr="00212E8D" w:rsidRDefault="00212E8D" w:rsidP="008A131F">
      <w:pPr>
        <w:pStyle w:val="ListParagraph"/>
        <w:numPr>
          <w:ilvl w:val="0"/>
          <w:numId w:val="26"/>
        </w:numPr>
        <w:spacing w:after="0" w:line="240" w:lineRule="auto"/>
        <w:ind w:hanging="720"/>
        <w:jc w:val="both"/>
        <w:outlineLvl w:val="2"/>
        <w:rPr>
          <w:rFonts w:ascii="Arial" w:hAnsi="Arial" w:cs="Arial"/>
          <w:lang w:val="en-US"/>
        </w:rPr>
      </w:pPr>
      <w:r w:rsidRPr="00212E8D">
        <w:rPr>
          <w:rFonts w:ascii="Arial" w:hAnsi="Arial" w:cs="Arial"/>
        </w:rPr>
        <w:t xml:space="preserve">Our Cookie Policy </w:t>
      </w:r>
      <w:r w:rsidR="008908FF">
        <w:rPr>
          <w:rFonts w:ascii="Arial" w:hAnsi="Arial" w:cs="Arial"/>
        </w:rPr>
        <w:t>www.lincolnstudentlettings.co.uk/cookie-policy</w:t>
      </w:r>
    </w:p>
    <w:p w14:paraId="625EB74C"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66AABFDD" w14:textId="77777777" w:rsidR="00AC20B2" w:rsidRPr="001551F5"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CONTROLLER</w:t>
      </w:r>
      <w:r w:rsidRPr="001551F5">
        <w:rPr>
          <w:rFonts w:ascii="Arial" w:hAnsi="Arial" w:cs="Arial"/>
          <w:color w:val="000000"/>
        </w:rPr>
        <w:t>  </w:t>
      </w:r>
    </w:p>
    <w:p w14:paraId="3F8F78A5"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7E143957" w14:textId="77777777" w:rsidR="00AC20B2" w:rsidRPr="003B63EB" w:rsidRDefault="00212E8D" w:rsidP="00212E8D">
      <w:pPr>
        <w:widowControl w:val="0"/>
        <w:autoSpaceDE w:val="0"/>
        <w:autoSpaceDN w:val="0"/>
        <w:adjustRightInd w:val="0"/>
        <w:spacing w:after="0" w:line="240" w:lineRule="auto"/>
        <w:ind w:left="720"/>
        <w:jc w:val="both"/>
        <w:rPr>
          <w:rFonts w:ascii="Arial" w:hAnsi="Arial" w:cs="Arial"/>
          <w:color w:val="000000"/>
        </w:rPr>
      </w:pPr>
      <w:r w:rsidRPr="003B63EB">
        <w:rPr>
          <w:rFonts w:ascii="Arial" w:hAnsi="Arial" w:cs="Arial"/>
          <w:color w:val="000000"/>
        </w:rPr>
        <w:t>We are</w:t>
      </w:r>
      <w:r w:rsidR="00AC20B2" w:rsidRPr="003B63EB">
        <w:rPr>
          <w:rFonts w:ascii="Arial" w:hAnsi="Arial" w:cs="Arial"/>
          <w:color w:val="000000"/>
        </w:rPr>
        <w:t xml:space="preserve"> the controller and </w:t>
      </w:r>
      <w:r w:rsidRPr="003B63EB">
        <w:rPr>
          <w:rFonts w:ascii="Arial" w:hAnsi="Arial" w:cs="Arial"/>
          <w:color w:val="000000"/>
        </w:rPr>
        <w:t>are</w:t>
      </w:r>
      <w:r w:rsidR="00A44BF2" w:rsidRPr="003B63EB">
        <w:rPr>
          <w:rFonts w:ascii="Arial" w:hAnsi="Arial" w:cs="Arial"/>
          <w:color w:val="000000"/>
        </w:rPr>
        <w:t xml:space="preserve"> </w:t>
      </w:r>
      <w:r w:rsidR="00AC20B2" w:rsidRPr="003B63EB">
        <w:rPr>
          <w:rFonts w:ascii="Arial" w:hAnsi="Arial" w:cs="Arial"/>
          <w:color w:val="000000"/>
        </w:rPr>
        <w:t>responsible for your personal data.</w:t>
      </w:r>
    </w:p>
    <w:p w14:paraId="68E8B1EB" w14:textId="77777777" w:rsidR="00AC20B2" w:rsidRPr="003B63EB" w:rsidRDefault="00AC20B2" w:rsidP="006A1386">
      <w:pPr>
        <w:widowControl w:val="0"/>
        <w:autoSpaceDE w:val="0"/>
        <w:autoSpaceDN w:val="0"/>
        <w:adjustRightInd w:val="0"/>
        <w:spacing w:after="0" w:line="240" w:lineRule="auto"/>
        <w:jc w:val="both"/>
        <w:rPr>
          <w:rFonts w:ascii="Arial" w:hAnsi="Arial" w:cs="Arial"/>
          <w:color w:val="000000"/>
        </w:rPr>
      </w:pPr>
      <w:r w:rsidRPr="003B63EB">
        <w:rPr>
          <w:rFonts w:ascii="Arial" w:hAnsi="Arial" w:cs="Arial"/>
          <w:color w:val="000000"/>
        </w:rPr>
        <w:t> </w:t>
      </w:r>
    </w:p>
    <w:p w14:paraId="41FE7331" w14:textId="34A90E56" w:rsidR="00AC20B2" w:rsidRPr="003B63EB" w:rsidRDefault="00AC20B2" w:rsidP="001551F5">
      <w:pPr>
        <w:widowControl w:val="0"/>
        <w:autoSpaceDE w:val="0"/>
        <w:autoSpaceDN w:val="0"/>
        <w:adjustRightInd w:val="0"/>
        <w:spacing w:after="0" w:line="240" w:lineRule="auto"/>
        <w:ind w:left="720"/>
        <w:jc w:val="both"/>
        <w:rPr>
          <w:rFonts w:ascii="Arial" w:hAnsi="Arial" w:cs="Arial"/>
          <w:color w:val="000000"/>
        </w:rPr>
      </w:pPr>
      <w:r w:rsidRPr="003B63EB">
        <w:rPr>
          <w:rFonts w:ascii="Arial" w:hAnsi="Arial" w:cs="Arial"/>
          <w:color w:val="000000"/>
        </w:rPr>
        <w:lastRenderedPageBreak/>
        <w:t>We have appointed a data protection officer (DPO)</w:t>
      </w:r>
      <w:r w:rsidR="003B63EB" w:rsidRPr="003B63EB">
        <w:rPr>
          <w:rFonts w:ascii="Arial" w:hAnsi="Arial" w:cs="Arial"/>
          <w:color w:val="000000"/>
        </w:rPr>
        <w:t xml:space="preserve">. </w:t>
      </w:r>
      <w:r w:rsidRPr="003B63EB">
        <w:rPr>
          <w:rFonts w:ascii="Arial" w:hAnsi="Arial" w:cs="Arial"/>
          <w:color w:val="000000"/>
        </w:rPr>
        <w:t>If</w:t>
      </w:r>
      <w:r w:rsidRPr="001551F5">
        <w:rPr>
          <w:rFonts w:ascii="Arial" w:hAnsi="Arial" w:cs="Arial"/>
          <w:color w:val="000000"/>
        </w:rPr>
        <w:t xml:space="preserve"> you have any questions about this privacy notice, including any requests to exercise </w:t>
      </w:r>
      <w:r w:rsidRPr="00093C31">
        <w:rPr>
          <w:rFonts w:ascii="Arial" w:hAnsi="Arial" w:cs="Arial"/>
          <w:iCs/>
          <w:color w:val="000000"/>
        </w:rPr>
        <w:t>your legal rights</w:t>
      </w:r>
      <w:r w:rsidRPr="00093C31">
        <w:rPr>
          <w:rFonts w:ascii="Arial" w:hAnsi="Arial" w:cs="Arial"/>
          <w:color w:val="000000"/>
        </w:rPr>
        <w:t>,</w:t>
      </w:r>
      <w:r w:rsidRPr="001551F5">
        <w:rPr>
          <w:rFonts w:ascii="Arial" w:hAnsi="Arial" w:cs="Arial"/>
          <w:color w:val="000000"/>
        </w:rPr>
        <w:t xml:space="preserve"> please </w:t>
      </w:r>
      <w:r w:rsidRPr="003B63EB">
        <w:rPr>
          <w:rFonts w:ascii="Arial" w:hAnsi="Arial" w:cs="Arial"/>
          <w:color w:val="000000"/>
        </w:rPr>
        <w:t>contact the</w:t>
      </w:r>
      <w:r w:rsidR="003B63EB" w:rsidRPr="003B63EB">
        <w:rPr>
          <w:rFonts w:ascii="Arial" w:hAnsi="Arial" w:cs="Arial"/>
          <w:color w:val="000000"/>
        </w:rPr>
        <w:t xml:space="preserve"> </w:t>
      </w:r>
      <w:r w:rsidRPr="003B63EB">
        <w:rPr>
          <w:rFonts w:ascii="Arial" w:hAnsi="Arial" w:cs="Arial"/>
          <w:color w:val="000000"/>
        </w:rPr>
        <w:t>DPO</w:t>
      </w:r>
      <w:r w:rsidR="003B63EB" w:rsidRPr="003B63EB">
        <w:rPr>
          <w:rFonts w:ascii="Arial" w:hAnsi="Arial" w:cs="Arial"/>
          <w:color w:val="000000"/>
        </w:rPr>
        <w:t xml:space="preserve"> </w:t>
      </w:r>
      <w:r w:rsidRPr="003B63EB">
        <w:rPr>
          <w:rFonts w:ascii="Arial" w:hAnsi="Arial" w:cs="Arial"/>
          <w:color w:val="000000"/>
        </w:rPr>
        <w:t>using the details set out below.</w:t>
      </w:r>
    </w:p>
    <w:p w14:paraId="5995EB14" w14:textId="77777777" w:rsidR="00AC20B2" w:rsidRPr="003B63EB" w:rsidRDefault="00AC20B2" w:rsidP="001551F5">
      <w:pPr>
        <w:widowControl w:val="0"/>
        <w:autoSpaceDE w:val="0"/>
        <w:autoSpaceDN w:val="0"/>
        <w:adjustRightInd w:val="0"/>
        <w:spacing w:after="0" w:line="240" w:lineRule="auto"/>
        <w:jc w:val="both"/>
        <w:rPr>
          <w:rFonts w:ascii="Arial" w:hAnsi="Arial" w:cs="Arial"/>
          <w:color w:val="000000"/>
        </w:rPr>
      </w:pPr>
      <w:r w:rsidRPr="003B63EB">
        <w:rPr>
          <w:rFonts w:ascii="Arial" w:hAnsi="Arial" w:cs="Arial"/>
          <w:color w:val="000000"/>
        </w:rPr>
        <w:t> </w:t>
      </w:r>
    </w:p>
    <w:p w14:paraId="676834A8" w14:textId="77777777" w:rsidR="00AC20B2" w:rsidRPr="003B63EB"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bookmarkStart w:id="0" w:name="co_anchor_a599551_1"/>
      <w:bookmarkEnd w:id="0"/>
      <w:r w:rsidRPr="003B63EB">
        <w:rPr>
          <w:rFonts w:ascii="Arial" w:hAnsi="Arial" w:cs="Arial"/>
          <w:b/>
          <w:bCs/>
          <w:color w:val="000000"/>
        </w:rPr>
        <w:t>CONTACT DETAILS</w:t>
      </w:r>
      <w:r w:rsidRPr="003B63EB">
        <w:rPr>
          <w:rFonts w:ascii="Arial" w:hAnsi="Arial" w:cs="Arial"/>
          <w:color w:val="000000"/>
        </w:rPr>
        <w:t>  </w:t>
      </w:r>
    </w:p>
    <w:p w14:paraId="23B8FB6E" w14:textId="77777777" w:rsidR="00AC20B2" w:rsidRPr="003B63EB" w:rsidRDefault="00AC20B2" w:rsidP="001551F5">
      <w:pPr>
        <w:widowControl w:val="0"/>
        <w:autoSpaceDE w:val="0"/>
        <w:autoSpaceDN w:val="0"/>
        <w:adjustRightInd w:val="0"/>
        <w:spacing w:after="0" w:line="240" w:lineRule="auto"/>
        <w:jc w:val="both"/>
        <w:rPr>
          <w:rFonts w:ascii="Arial" w:hAnsi="Arial" w:cs="Arial"/>
          <w:color w:val="000000"/>
        </w:rPr>
      </w:pPr>
      <w:r w:rsidRPr="003B63EB">
        <w:rPr>
          <w:rFonts w:ascii="Arial" w:hAnsi="Arial" w:cs="Arial"/>
          <w:color w:val="000000"/>
        </w:rPr>
        <w:t> </w:t>
      </w:r>
    </w:p>
    <w:p w14:paraId="0A92821B" w14:textId="77777777" w:rsidR="00AC20B2" w:rsidRPr="003B63EB" w:rsidRDefault="00AC20B2" w:rsidP="001551F5">
      <w:pPr>
        <w:widowControl w:val="0"/>
        <w:autoSpaceDE w:val="0"/>
        <w:autoSpaceDN w:val="0"/>
        <w:adjustRightInd w:val="0"/>
        <w:spacing w:after="0" w:line="240" w:lineRule="auto"/>
        <w:ind w:left="720"/>
        <w:jc w:val="both"/>
        <w:rPr>
          <w:rFonts w:ascii="Arial" w:hAnsi="Arial" w:cs="Arial"/>
          <w:color w:val="000000"/>
        </w:rPr>
      </w:pPr>
      <w:r w:rsidRPr="003B63EB">
        <w:rPr>
          <w:rFonts w:ascii="Arial" w:hAnsi="Arial" w:cs="Arial"/>
          <w:color w:val="000000"/>
        </w:rPr>
        <w:t>Our full details are:</w:t>
      </w:r>
    </w:p>
    <w:p w14:paraId="319602CD" w14:textId="77777777" w:rsidR="00AC20B2" w:rsidRPr="003B63EB" w:rsidRDefault="00AC20B2" w:rsidP="001551F5">
      <w:pPr>
        <w:widowControl w:val="0"/>
        <w:autoSpaceDE w:val="0"/>
        <w:autoSpaceDN w:val="0"/>
        <w:adjustRightInd w:val="0"/>
        <w:spacing w:after="0" w:line="240" w:lineRule="auto"/>
        <w:ind w:left="720"/>
        <w:jc w:val="both"/>
        <w:rPr>
          <w:rFonts w:ascii="Arial" w:hAnsi="Arial" w:cs="Arial"/>
          <w:color w:val="000000"/>
        </w:rPr>
      </w:pPr>
      <w:r w:rsidRPr="003B63EB">
        <w:rPr>
          <w:rFonts w:ascii="Arial" w:hAnsi="Arial" w:cs="Arial"/>
          <w:color w:val="000000"/>
        </w:rPr>
        <w:t> </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22"/>
        <w:gridCol w:w="6008"/>
      </w:tblGrid>
      <w:tr w:rsidR="00093C31" w:rsidRPr="003B63EB" w14:paraId="7EE2EBC6" w14:textId="77777777" w:rsidTr="00E11F72">
        <w:tc>
          <w:tcPr>
            <w:tcW w:w="2718" w:type="dxa"/>
          </w:tcPr>
          <w:p w14:paraId="62F646C4" w14:textId="77777777" w:rsidR="00093C31" w:rsidRPr="003B63EB" w:rsidRDefault="00093C31" w:rsidP="001551F5">
            <w:pPr>
              <w:widowControl w:val="0"/>
              <w:autoSpaceDE w:val="0"/>
              <w:autoSpaceDN w:val="0"/>
              <w:adjustRightInd w:val="0"/>
              <w:jc w:val="both"/>
              <w:rPr>
                <w:rFonts w:ascii="Arial" w:hAnsi="Arial" w:cs="Arial"/>
                <w:color w:val="000000"/>
              </w:rPr>
            </w:pPr>
            <w:r w:rsidRPr="003B63EB">
              <w:rPr>
                <w:rFonts w:ascii="Arial" w:hAnsi="Arial" w:cs="Arial"/>
                <w:color w:val="000000"/>
              </w:rPr>
              <w:t>Company name:</w:t>
            </w:r>
          </w:p>
        </w:tc>
        <w:tc>
          <w:tcPr>
            <w:tcW w:w="6138" w:type="dxa"/>
          </w:tcPr>
          <w:p w14:paraId="1D05B44F" w14:textId="77777777" w:rsidR="00093C31" w:rsidRPr="003B63EB" w:rsidRDefault="006A1386" w:rsidP="001551F5">
            <w:pPr>
              <w:widowControl w:val="0"/>
              <w:autoSpaceDE w:val="0"/>
              <w:autoSpaceDN w:val="0"/>
              <w:adjustRightInd w:val="0"/>
              <w:jc w:val="both"/>
              <w:rPr>
                <w:rFonts w:ascii="Arial" w:hAnsi="Arial" w:cs="Arial"/>
                <w:color w:val="000000"/>
              </w:rPr>
            </w:pPr>
            <w:r w:rsidRPr="003B63EB">
              <w:rPr>
                <w:rFonts w:ascii="Arial" w:hAnsi="Arial" w:cs="Arial"/>
                <w:color w:val="000000"/>
              </w:rPr>
              <w:t>Lincoln Students’ Union Accommodation Services Limited</w:t>
            </w:r>
          </w:p>
        </w:tc>
      </w:tr>
      <w:tr w:rsidR="00093C31" w:rsidRPr="003B63EB" w14:paraId="1C41C3BC" w14:textId="77777777" w:rsidTr="00E11F72">
        <w:tc>
          <w:tcPr>
            <w:tcW w:w="2718" w:type="dxa"/>
          </w:tcPr>
          <w:p w14:paraId="627C0A28" w14:textId="77777777" w:rsidR="00093C31" w:rsidRPr="003B63EB" w:rsidRDefault="00093C31" w:rsidP="001551F5">
            <w:pPr>
              <w:widowControl w:val="0"/>
              <w:autoSpaceDE w:val="0"/>
              <w:autoSpaceDN w:val="0"/>
              <w:adjustRightInd w:val="0"/>
              <w:jc w:val="both"/>
              <w:rPr>
                <w:rFonts w:ascii="Arial" w:hAnsi="Arial" w:cs="Arial"/>
                <w:color w:val="000000"/>
              </w:rPr>
            </w:pPr>
            <w:r w:rsidRPr="003B63EB">
              <w:rPr>
                <w:rFonts w:ascii="Arial" w:hAnsi="Arial" w:cs="Arial"/>
                <w:color w:val="000000"/>
              </w:rPr>
              <w:t>Company number:</w:t>
            </w:r>
          </w:p>
        </w:tc>
        <w:tc>
          <w:tcPr>
            <w:tcW w:w="6138" w:type="dxa"/>
          </w:tcPr>
          <w:p w14:paraId="4B9E8ADB" w14:textId="77777777" w:rsidR="00093C31" w:rsidRPr="003B63EB" w:rsidRDefault="006A1386" w:rsidP="001551F5">
            <w:pPr>
              <w:widowControl w:val="0"/>
              <w:autoSpaceDE w:val="0"/>
              <w:autoSpaceDN w:val="0"/>
              <w:adjustRightInd w:val="0"/>
              <w:jc w:val="both"/>
              <w:rPr>
                <w:rFonts w:ascii="Arial" w:hAnsi="Arial" w:cs="Arial"/>
                <w:color w:val="000000"/>
              </w:rPr>
            </w:pPr>
            <w:r w:rsidRPr="003B63EB">
              <w:rPr>
                <w:rFonts w:ascii="Arial" w:hAnsi="Arial" w:cs="Arial"/>
                <w:color w:val="000000"/>
              </w:rPr>
              <w:t>12660091</w:t>
            </w:r>
          </w:p>
        </w:tc>
      </w:tr>
      <w:tr w:rsidR="00093C31" w:rsidRPr="003B63EB" w14:paraId="358B8470" w14:textId="77777777" w:rsidTr="00E11F72">
        <w:tc>
          <w:tcPr>
            <w:tcW w:w="2718" w:type="dxa"/>
          </w:tcPr>
          <w:p w14:paraId="21FEC469" w14:textId="77777777" w:rsidR="00093C31" w:rsidRPr="003B63EB" w:rsidRDefault="00093C31" w:rsidP="001551F5">
            <w:pPr>
              <w:widowControl w:val="0"/>
              <w:autoSpaceDE w:val="0"/>
              <w:autoSpaceDN w:val="0"/>
              <w:adjustRightInd w:val="0"/>
              <w:jc w:val="both"/>
              <w:rPr>
                <w:rFonts w:ascii="Arial" w:hAnsi="Arial" w:cs="Arial"/>
                <w:color w:val="000000"/>
              </w:rPr>
            </w:pPr>
            <w:r w:rsidRPr="003B63EB">
              <w:rPr>
                <w:rFonts w:ascii="Arial" w:hAnsi="Arial" w:cs="Arial"/>
                <w:color w:val="000000"/>
              </w:rPr>
              <w:t>Registered office:</w:t>
            </w:r>
          </w:p>
        </w:tc>
        <w:tc>
          <w:tcPr>
            <w:tcW w:w="6138" w:type="dxa"/>
          </w:tcPr>
          <w:p w14:paraId="45C1C410" w14:textId="77777777" w:rsidR="00093C31" w:rsidRPr="003B63EB" w:rsidRDefault="006A1386" w:rsidP="001551F5">
            <w:pPr>
              <w:widowControl w:val="0"/>
              <w:autoSpaceDE w:val="0"/>
              <w:autoSpaceDN w:val="0"/>
              <w:adjustRightInd w:val="0"/>
              <w:jc w:val="both"/>
              <w:rPr>
                <w:rFonts w:ascii="Arial" w:hAnsi="Arial" w:cs="Arial"/>
                <w:color w:val="000000"/>
              </w:rPr>
            </w:pPr>
            <w:r w:rsidRPr="003B63EB">
              <w:rPr>
                <w:rFonts w:ascii="Arial" w:hAnsi="Arial" w:cs="Arial"/>
                <w:color w:val="000000"/>
              </w:rPr>
              <w:t>The Engine Shed, Brayford Pool, Lincoln, Lincolnshire, United Kingdom, LN6 7TS</w:t>
            </w:r>
          </w:p>
        </w:tc>
      </w:tr>
      <w:tr w:rsidR="00093C31" w14:paraId="5DAC2348" w14:textId="77777777" w:rsidTr="00E11F72">
        <w:tc>
          <w:tcPr>
            <w:tcW w:w="2718" w:type="dxa"/>
          </w:tcPr>
          <w:p w14:paraId="4464825F" w14:textId="77777777" w:rsidR="00093C31" w:rsidRPr="003B63EB" w:rsidRDefault="00CA235D" w:rsidP="00CA235D">
            <w:pPr>
              <w:widowControl w:val="0"/>
              <w:autoSpaceDE w:val="0"/>
              <w:autoSpaceDN w:val="0"/>
              <w:adjustRightInd w:val="0"/>
              <w:jc w:val="both"/>
              <w:rPr>
                <w:rFonts w:ascii="Arial" w:hAnsi="Arial" w:cs="Arial"/>
                <w:color w:val="000000"/>
              </w:rPr>
            </w:pPr>
            <w:r w:rsidRPr="003B63EB">
              <w:rPr>
                <w:rFonts w:ascii="Arial" w:hAnsi="Arial" w:cs="Arial"/>
                <w:color w:val="000000"/>
              </w:rPr>
              <w:t>Contact name:</w:t>
            </w:r>
          </w:p>
        </w:tc>
        <w:tc>
          <w:tcPr>
            <w:tcW w:w="6138" w:type="dxa"/>
          </w:tcPr>
          <w:p w14:paraId="5EEA4D80" w14:textId="5BD39C00" w:rsidR="00093C31" w:rsidRDefault="00CA235D" w:rsidP="001551F5">
            <w:pPr>
              <w:widowControl w:val="0"/>
              <w:autoSpaceDE w:val="0"/>
              <w:autoSpaceDN w:val="0"/>
              <w:adjustRightInd w:val="0"/>
              <w:jc w:val="both"/>
              <w:rPr>
                <w:rFonts w:ascii="Arial" w:hAnsi="Arial" w:cs="Arial"/>
                <w:color w:val="000000"/>
              </w:rPr>
            </w:pPr>
            <w:r w:rsidRPr="003B63EB">
              <w:rPr>
                <w:rFonts w:ascii="Arial" w:hAnsi="Arial" w:cs="Arial"/>
                <w:color w:val="000000"/>
              </w:rPr>
              <w:t xml:space="preserve">DPO </w:t>
            </w:r>
          </w:p>
        </w:tc>
      </w:tr>
      <w:tr w:rsidR="00093C31" w14:paraId="10542628" w14:textId="77777777" w:rsidTr="00E11F72">
        <w:tc>
          <w:tcPr>
            <w:tcW w:w="2718" w:type="dxa"/>
          </w:tcPr>
          <w:p w14:paraId="2FD25DB2" w14:textId="77777777" w:rsidR="00093C31" w:rsidRDefault="00093C31" w:rsidP="001551F5">
            <w:pPr>
              <w:widowControl w:val="0"/>
              <w:autoSpaceDE w:val="0"/>
              <w:autoSpaceDN w:val="0"/>
              <w:adjustRightInd w:val="0"/>
              <w:jc w:val="both"/>
              <w:rPr>
                <w:rFonts w:ascii="Arial" w:hAnsi="Arial" w:cs="Arial"/>
                <w:color w:val="000000"/>
              </w:rPr>
            </w:pPr>
            <w:r>
              <w:rPr>
                <w:rFonts w:ascii="Arial" w:hAnsi="Arial" w:cs="Arial"/>
                <w:color w:val="000000"/>
              </w:rPr>
              <w:t>Email address:</w:t>
            </w:r>
          </w:p>
        </w:tc>
        <w:tc>
          <w:tcPr>
            <w:tcW w:w="6138" w:type="dxa"/>
          </w:tcPr>
          <w:p w14:paraId="346135A7" w14:textId="77777777" w:rsidR="00093C31" w:rsidRDefault="006A1386" w:rsidP="001551F5">
            <w:pPr>
              <w:widowControl w:val="0"/>
              <w:autoSpaceDE w:val="0"/>
              <w:autoSpaceDN w:val="0"/>
              <w:adjustRightInd w:val="0"/>
              <w:jc w:val="both"/>
              <w:rPr>
                <w:rFonts w:ascii="Arial" w:hAnsi="Arial" w:cs="Arial"/>
                <w:color w:val="000000"/>
              </w:rPr>
            </w:pPr>
            <w:r w:rsidRPr="006A1386">
              <w:rPr>
                <w:rFonts w:ascii="Arial" w:hAnsi="Arial" w:cs="Arial"/>
                <w:color w:val="000000"/>
              </w:rPr>
              <w:t>compliance@lincolnstudentlettings.co.uk</w:t>
            </w:r>
          </w:p>
        </w:tc>
      </w:tr>
    </w:tbl>
    <w:p w14:paraId="074881E2" w14:textId="77777777" w:rsidR="00AC20B2" w:rsidRPr="001551F5" w:rsidRDefault="00AC20B2" w:rsidP="00E11F72">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03AB7B2B"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You have the right to make a complaint at any time to the Information Commissioner’s Office (</w:t>
      </w:r>
      <w:r w:rsidRPr="00E11F72">
        <w:rPr>
          <w:rFonts w:ascii="Arial" w:hAnsi="Arial" w:cs="Arial"/>
          <w:b/>
          <w:color w:val="000000"/>
        </w:rPr>
        <w:t>ICO</w:t>
      </w:r>
      <w:r w:rsidRPr="001551F5">
        <w:rPr>
          <w:rFonts w:ascii="Arial" w:hAnsi="Arial" w:cs="Arial"/>
          <w:color w:val="000000"/>
        </w:rPr>
        <w:t>), the UK supervisory authority for data protection issues (</w:t>
      </w:r>
      <w:hyperlink r:id="rId9" w:history="1">
        <w:r w:rsidRPr="001551F5">
          <w:rPr>
            <w:rFonts w:ascii="Arial" w:hAnsi="Arial" w:cs="Arial"/>
            <w:i/>
            <w:iCs/>
            <w:color w:val="0000FF"/>
          </w:rPr>
          <w:t>www.ico.org.uk</w:t>
        </w:r>
      </w:hyperlink>
      <w:r w:rsidRPr="001551F5">
        <w:rPr>
          <w:rFonts w:ascii="Arial" w:hAnsi="Arial" w:cs="Arial"/>
          <w:color w:val="000000"/>
        </w:rPr>
        <w:t>). We would, however, appreciate the chance to deal with your concerns before you approach the ICO so please contact us in the first instance.</w:t>
      </w:r>
    </w:p>
    <w:p w14:paraId="64A0DFB5"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0AB320B6" w14:textId="77777777" w:rsidR="00AC20B2" w:rsidRPr="001551F5"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CHANGES TO THE PRIVACY NOTICE AND YOUR DUTY TO INFORM US OF CHANGES</w:t>
      </w:r>
      <w:r w:rsidRPr="001551F5">
        <w:rPr>
          <w:rFonts w:ascii="Arial" w:hAnsi="Arial" w:cs="Arial"/>
          <w:color w:val="000000"/>
        </w:rPr>
        <w:t>  </w:t>
      </w:r>
    </w:p>
    <w:p w14:paraId="14FAA68F"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6ED47784" w14:textId="77777777" w:rsidR="00AC20B2" w:rsidRPr="00B93357"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This version was last updated on</w:t>
      </w:r>
      <w:r w:rsidR="006A1386">
        <w:rPr>
          <w:rFonts w:ascii="Arial" w:hAnsi="Arial" w:cs="Arial"/>
          <w:color w:val="000000"/>
        </w:rPr>
        <w:t xml:space="preserve"> 2 November 2020</w:t>
      </w:r>
      <w:r w:rsidR="00E11F72">
        <w:rPr>
          <w:rFonts w:ascii="Arial" w:hAnsi="Arial" w:cs="Arial"/>
          <w:color w:val="000000"/>
        </w:rPr>
        <w:t xml:space="preserve">, previous versions can be obtained by contacting us. </w:t>
      </w:r>
    </w:p>
    <w:p w14:paraId="67F9EC4D" w14:textId="77777777" w:rsidR="00E11F72" w:rsidRPr="00E11F72" w:rsidRDefault="00E11F72" w:rsidP="001551F5">
      <w:pPr>
        <w:widowControl w:val="0"/>
        <w:autoSpaceDE w:val="0"/>
        <w:autoSpaceDN w:val="0"/>
        <w:adjustRightInd w:val="0"/>
        <w:spacing w:after="0" w:line="240" w:lineRule="auto"/>
        <w:ind w:left="720"/>
        <w:jc w:val="both"/>
        <w:rPr>
          <w:rFonts w:ascii="Arial" w:hAnsi="Arial" w:cs="Arial"/>
          <w:color w:val="000000"/>
        </w:rPr>
      </w:pPr>
    </w:p>
    <w:p w14:paraId="79EB2ECB" w14:textId="77777777" w:rsidR="00E11F72" w:rsidRPr="00E11F72" w:rsidRDefault="00E11F72" w:rsidP="001551F5">
      <w:pPr>
        <w:widowControl w:val="0"/>
        <w:autoSpaceDE w:val="0"/>
        <w:autoSpaceDN w:val="0"/>
        <w:adjustRightInd w:val="0"/>
        <w:spacing w:after="0" w:line="240" w:lineRule="auto"/>
        <w:ind w:left="720"/>
        <w:jc w:val="both"/>
        <w:rPr>
          <w:rFonts w:ascii="Arial" w:hAnsi="Arial" w:cs="Arial"/>
          <w:color w:val="000000"/>
        </w:rPr>
      </w:pPr>
      <w:r w:rsidRPr="00E11F72">
        <w:rPr>
          <w:rFonts w:ascii="Arial" w:hAnsi="Arial" w:cs="Arial"/>
        </w:rPr>
        <w:t xml:space="preserve">We may change this privacy </w:t>
      </w:r>
      <w:r>
        <w:rPr>
          <w:rFonts w:ascii="Arial" w:hAnsi="Arial" w:cs="Arial"/>
        </w:rPr>
        <w:t xml:space="preserve">notice </w:t>
      </w:r>
      <w:r w:rsidRPr="00E11F72">
        <w:rPr>
          <w:rFonts w:ascii="Arial" w:hAnsi="Arial" w:cs="Arial"/>
        </w:rPr>
        <w:t>from time to time. If so, we will notify you by</w:t>
      </w:r>
      <w:r w:rsidR="006A1386">
        <w:rPr>
          <w:rFonts w:ascii="Arial" w:hAnsi="Arial" w:cs="Arial"/>
        </w:rPr>
        <w:t xml:space="preserve"> </w:t>
      </w:r>
      <w:r w:rsidRPr="006A1386">
        <w:rPr>
          <w:rFonts w:ascii="Arial" w:hAnsi="Arial" w:cs="Arial"/>
        </w:rPr>
        <w:t>website update</w:t>
      </w:r>
      <w:r w:rsidRPr="00E11F72">
        <w:rPr>
          <w:rFonts w:ascii="Arial" w:hAnsi="Arial" w:cs="Arial"/>
        </w:rPr>
        <w:t xml:space="preserve"> or otherwise. </w:t>
      </w:r>
    </w:p>
    <w:p w14:paraId="4E6F265E" w14:textId="77777777" w:rsidR="00AC20B2" w:rsidRPr="001551F5" w:rsidRDefault="00AC20B2" w:rsidP="00E11F72">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191FD179"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It is important that the personal data we hold about you is accurate and current. Please keep us informed if your personal data changes.</w:t>
      </w:r>
    </w:p>
    <w:p w14:paraId="74B3C2F4"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2F4B0D18" w14:textId="77777777" w:rsidR="00AC20B2" w:rsidRPr="001551F5"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THIRD-PARTY LINKS</w:t>
      </w:r>
      <w:r w:rsidRPr="001551F5">
        <w:rPr>
          <w:rFonts w:ascii="Arial" w:hAnsi="Arial" w:cs="Arial"/>
          <w:color w:val="000000"/>
        </w:rPr>
        <w:t>  </w:t>
      </w:r>
    </w:p>
    <w:p w14:paraId="6D420E55"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A2CD110" w14:textId="77777777" w:rsidR="00AC20B2" w:rsidRPr="001551F5" w:rsidRDefault="00BB01BE" w:rsidP="001551F5">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This W</w:t>
      </w:r>
      <w:r w:rsidR="00AC20B2" w:rsidRPr="001551F5">
        <w:rPr>
          <w:rFonts w:ascii="Arial" w:hAnsi="Arial" w:cs="Arial"/>
          <w:color w:val="000000"/>
        </w:rPr>
        <w:t xml:space="preserve">ebsite may include links to third-party websites, plug-ins and applications. Clicking on those links or enabling those connections may allow third parties to collect or share data about you. We do not control these third-party websites and are not responsible for their privacy </w:t>
      </w:r>
      <w:r>
        <w:rPr>
          <w:rFonts w:ascii="Arial" w:hAnsi="Arial" w:cs="Arial"/>
          <w:color w:val="000000"/>
        </w:rPr>
        <w:t>statements. When you leave our W</w:t>
      </w:r>
      <w:r w:rsidR="00AC20B2" w:rsidRPr="001551F5">
        <w:rPr>
          <w:rFonts w:ascii="Arial" w:hAnsi="Arial" w:cs="Arial"/>
          <w:color w:val="000000"/>
        </w:rPr>
        <w:t>ebsite, we encourage you to read the privacy notice of every website you visit.</w:t>
      </w:r>
    </w:p>
    <w:p w14:paraId="445D01CB"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3F1A9E51" w14:textId="77777777" w:rsidR="00AC20B2" w:rsidRPr="001551F5" w:rsidRDefault="00AC20B2" w:rsidP="008A131F">
      <w:pPr>
        <w:widowControl w:val="0"/>
        <w:numPr>
          <w:ilvl w:val="0"/>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THE DATA WE COLLECT ABOUT YOU</w:t>
      </w:r>
      <w:r w:rsidRPr="001551F5">
        <w:rPr>
          <w:rFonts w:ascii="Arial" w:hAnsi="Arial" w:cs="Arial"/>
          <w:color w:val="000000"/>
        </w:rPr>
        <w:t>  </w:t>
      </w:r>
    </w:p>
    <w:p w14:paraId="7B384D88"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3A035EE1" w14:textId="77777777" w:rsidR="00AC20B2" w:rsidRPr="001551F5"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color w:val="000000"/>
        </w:rPr>
        <w:t>Personal data, or personal information, means any information about an individual from which that person can be identified. It does not include data where the identity has been removed (anonymous data).</w:t>
      </w:r>
    </w:p>
    <w:p w14:paraId="2E5BBCF9"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106D7121"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may collect, use, store and transfer different kinds of personal data about you which we have grouped together</w:t>
      </w:r>
      <w:r w:rsidR="00BB01BE">
        <w:rPr>
          <w:rFonts w:ascii="Arial" w:hAnsi="Arial" w:cs="Arial"/>
          <w:color w:val="000000"/>
        </w:rPr>
        <w:t xml:space="preserve"> as</w:t>
      </w:r>
      <w:r w:rsidRPr="001551F5">
        <w:rPr>
          <w:rFonts w:ascii="Arial" w:hAnsi="Arial" w:cs="Arial"/>
          <w:color w:val="000000"/>
        </w:rPr>
        <w:t xml:space="preserve"> follows:</w:t>
      </w:r>
    </w:p>
    <w:p w14:paraId="5199BC34"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11D60018" w14:textId="481AC255" w:rsidR="00AC20B2" w:rsidRDefault="00AC20B2" w:rsidP="001551F5">
      <w:pPr>
        <w:widowControl w:val="0"/>
        <w:numPr>
          <w:ilvl w:val="0"/>
          <w:numId w:val="1"/>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Identity Data</w:t>
      </w:r>
      <w:r w:rsidRPr="001551F5">
        <w:rPr>
          <w:rFonts w:ascii="Arial" w:hAnsi="Arial" w:cs="Arial"/>
          <w:color w:val="000000"/>
        </w:rPr>
        <w:t xml:space="preserve"> includes </w:t>
      </w:r>
      <w:r w:rsidRPr="008A0D85">
        <w:rPr>
          <w:rFonts w:ascii="Arial" w:hAnsi="Arial" w:cs="Arial"/>
          <w:color w:val="000000"/>
        </w:rPr>
        <w:t xml:space="preserve">first name, last name, </w:t>
      </w:r>
      <w:r w:rsidR="008A0D85">
        <w:rPr>
          <w:rFonts w:ascii="Arial" w:hAnsi="Arial" w:cs="Arial"/>
          <w:color w:val="000000"/>
        </w:rPr>
        <w:t>student ID</w:t>
      </w:r>
      <w:r w:rsidRPr="008A0D85">
        <w:rPr>
          <w:rFonts w:ascii="Arial" w:hAnsi="Arial" w:cs="Arial"/>
          <w:color w:val="000000"/>
        </w:rPr>
        <w:t>, title, date of birth and</w:t>
      </w:r>
      <w:r w:rsidR="00487838">
        <w:rPr>
          <w:rFonts w:ascii="Arial" w:hAnsi="Arial" w:cs="Arial"/>
          <w:color w:val="000000"/>
        </w:rPr>
        <w:t xml:space="preserve"> the </w:t>
      </w:r>
      <w:r w:rsidRPr="008A0D85">
        <w:rPr>
          <w:rFonts w:ascii="Arial" w:hAnsi="Arial" w:cs="Arial"/>
          <w:color w:val="000000"/>
        </w:rPr>
        <w:lastRenderedPageBreak/>
        <w:t>gender</w:t>
      </w:r>
      <w:r w:rsidR="00487838">
        <w:rPr>
          <w:rFonts w:ascii="Arial" w:hAnsi="Arial" w:cs="Arial"/>
          <w:color w:val="000000"/>
        </w:rPr>
        <w:t xml:space="preserve"> you identify as</w:t>
      </w:r>
      <w:r w:rsidRPr="008A0D85">
        <w:rPr>
          <w:rFonts w:ascii="Arial" w:hAnsi="Arial" w:cs="Arial"/>
          <w:color w:val="000000"/>
        </w:rPr>
        <w:t>.</w:t>
      </w:r>
    </w:p>
    <w:p w14:paraId="59CE4D18" w14:textId="77777777" w:rsidR="00BB01BE" w:rsidRPr="001551F5" w:rsidRDefault="00BB01BE" w:rsidP="00BB01BE">
      <w:pPr>
        <w:widowControl w:val="0"/>
        <w:autoSpaceDE w:val="0"/>
        <w:autoSpaceDN w:val="0"/>
        <w:adjustRightInd w:val="0"/>
        <w:spacing w:after="0" w:line="240" w:lineRule="auto"/>
        <w:ind w:left="1440"/>
        <w:jc w:val="both"/>
        <w:rPr>
          <w:rFonts w:ascii="Arial" w:hAnsi="Arial" w:cs="Arial"/>
          <w:color w:val="000000"/>
        </w:rPr>
      </w:pPr>
    </w:p>
    <w:p w14:paraId="5A706A48" w14:textId="6E4639DD" w:rsidR="00AC20B2" w:rsidRDefault="00AC20B2" w:rsidP="001551F5">
      <w:pPr>
        <w:widowControl w:val="0"/>
        <w:numPr>
          <w:ilvl w:val="0"/>
          <w:numId w:val="2"/>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Contact Data</w:t>
      </w:r>
      <w:r w:rsidRPr="001551F5">
        <w:rPr>
          <w:rFonts w:ascii="Arial" w:hAnsi="Arial" w:cs="Arial"/>
          <w:color w:val="000000"/>
        </w:rPr>
        <w:t xml:space="preserve"> includes </w:t>
      </w:r>
      <w:r w:rsidRPr="008A0D85">
        <w:rPr>
          <w:rFonts w:ascii="Arial" w:hAnsi="Arial" w:cs="Arial"/>
          <w:color w:val="000000"/>
        </w:rPr>
        <w:t>address, email address and telephone numbers.</w:t>
      </w:r>
    </w:p>
    <w:p w14:paraId="1726BA9D" w14:textId="43D1DF18" w:rsidR="00DA6996" w:rsidRDefault="00DA6996" w:rsidP="00DA6996">
      <w:pPr>
        <w:widowControl w:val="0"/>
        <w:autoSpaceDE w:val="0"/>
        <w:autoSpaceDN w:val="0"/>
        <w:adjustRightInd w:val="0"/>
        <w:spacing w:after="0" w:line="240" w:lineRule="auto"/>
        <w:jc w:val="both"/>
        <w:rPr>
          <w:rFonts w:ascii="Arial" w:hAnsi="Arial" w:cs="Arial"/>
          <w:color w:val="000000"/>
        </w:rPr>
      </w:pPr>
    </w:p>
    <w:p w14:paraId="6D959E28" w14:textId="77777777" w:rsidR="00DA6996" w:rsidRPr="00E66862" w:rsidRDefault="00DA6996" w:rsidP="00DA6996">
      <w:pPr>
        <w:pStyle w:val="ListParagraph"/>
        <w:numPr>
          <w:ilvl w:val="0"/>
          <w:numId w:val="2"/>
        </w:numPr>
        <w:spacing w:after="0"/>
        <w:rPr>
          <w:rFonts w:ascii="Arial" w:hAnsi="Arial" w:cs="Arial"/>
          <w:color w:val="000000"/>
        </w:rPr>
      </w:pPr>
      <w:r w:rsidRPr="00E66862">
        <w:rPr>
          <w:rFonts w:ascii="Arial" w:hAnsi="Arial" w:cs="Arial"/>
          <w:b/>
          <w:bCs/>
          <w:color w:val="000000"/>
        </w:rPr>
        <w:t>Marketing and Communications Data</w:t>
      </w:r>
      <w:r w:rsidRPr="00E66862">
        <w:rPr>
          <w:rFonts w:ascii="Arial" w:hAnsi="Arial" w:cs="Arial"/>
          <w:color w:val="000000"/>
        </w:rPr>
        <w:t xml:space="preserve"> includes your preferences in receiving </w:t>
      </w:r>
      <w:r>
        <w:rPr>
          <w:rFonts w:ascii="Arial" w:hAnsi="Arial" w:cs="Arial"/>
          <w:color w:val="000000"/>
        </w:rPr>
        <w:tab/>
      </w:r>
      <w:r w:rsidRPr="00E66862">
        <w:rPr>
          <w:rFonts w:ascii="Arial" w:hAnsi="Arial" w:cs="Arial"/>
          <w:color w:val="000000"/>
        </w:rPr>
        <w:t xml:space="preserve">marketing from us and our third parties and your communication preferences.  </w:t>
      </w:r>
    </w:p>
    <w:p w14:paraId="25AA40D2" w14:textId="77777777" w:rsidR="00BB01BE" w:rsidRPr="001551F5" w:rsidRDefault="00BB01BE" w:rsidP="008A0D85">
      <w:pPr>
        <w:widowControl w:val="0"/>
        <w:autoSpaceDE w:val="0"/>
        <w:autoSpaceDN w:val="0"/>
        <w:adjustRightInd w:val="0"/>
        <w:spacing w:after="0" w:line="240" w:lineRule="auto"/>
        <w:jc w:val="both"/>
        <w:rPr>
          <w:rFonts w:ascii="Arial" w:hAnsi="Arial" w:cs="Arial"/>
          <w:color w:val="000000"/>
        </w:rPr>
      </w:pPr>
    </w:p>
    <w:p w14:paraId="0F858B03" w14:textId="77777777" w:rsidR="00AC20B2" w:rsidRDefault="00AC20B2" w:rsidP="008A131F">
      <w:pPr>
        <w:widowControl w:val="0"/>
        <w:numPr>
          <w:ilvl w:val="0"/>
          <w:numId w:val="3"/>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Technical Data</w:t>
      </w:r>
      <w:r w:rsidRPr="001551F5">
        <w:rPr>
          <w:rFonts w:ascii="Arial" w:hAnsi="Arial" w:cs="Arial"/>
          <w:color w:val="000000"/>
        </w:rPr>
        <w:t xml:space="preserve"> includes </w:t>
      </w:r>
      <w:r w:rsidRPr="006B5441">
        <w:rPr>
          <w:rFonts w:ascii="Arial" w:hAnsi="Arial" w:cs="Arial"/>
          <w:color w:val="000000"/>
        </w:rPr>
        <w:t>internet protocol (IP) address, your login data, browser type and version, time zone setting and location, browser plug-in types and versions, operating system and platform and other technology on the devices y</w:t>
      </w:r>
      <w:r w:rsidR="00BB01BE" w:rsidRPr="006B5441">
        <w:rPr>
          <w:rFonts w:ascii="Arial" w:hAnsi="Arial" w:cs="Arial"/>
          <w:color w:val="000000"/>
        </w:rPr>
        <w:t>ou use to access this W</w:t>
      </w:r>
      <w:r w:rsidRPr="006B5441">
        <w:rPr>
          <w:rFonts w:ascii="Arial" w:hAnsi="Arial" w:cs="Arial"/>
          <w:color w:val="000000"/>
        </w:rPr>
        <w:t>ebsite.</w:t>
      </w:r>
      <w:r w:rsidR="006B5441">
        <w:rPr>
          <w:rFonts w:ascii="Arial" w:hAnsi="Arial" w:cs="Arial"/>
          <w:color w:val="000000"/>
        </w:rPr>
        <w:t xml:space="preserve"> </w:t>
      </w:r>
    </w:p>
    <w:p w14:paraId="410ACECC" w14:textId="77777777" w:rsidR="00BB01BE" w:rsidRPr="001551F5" w:rsidRDefault="00BB01BE" w:rsidP="00C661ED">
      <w:pPr>
        <w:widowControl w:val="0"/>
        <w:autoSpaceDE w:val="0"/>
        <w:autoSpaceDN w:val="0"/>
        <w:adjustRightInd w:val="0"/>
        <w:spacing w:after="0" w:line="240" w:lineRule="auto"/>
        <w:jc w:val="both"/>
        <w:rPr>
          <w:rFonts w:ascii="Arial" w:hAnsi="Arial" w:cs="Arial"/>
          <w:color w:val="000000"/>
        </w:rPr>
      </w:pPr>
    </w:p>
    <w:p w14:paraId="56AC38EB" w14:textId="77777777" w:rsidR="00B5564A" w:rsidRPr="001551F5" w:rsidRDefault="00B5564A" w:rsidP="00B5564A">
      <w:pPr>
        <w:widowControl w:val="0"/>
        <w:autoSpaceDE w:val="0"/>
        <w:autoSpaceDN w:val="0"/>
        <w:adjustRightInd w:val="0"/>
        <w:spacing w:after="0" w:line="240" w:lineRule="auto"/>
        <w:ind w:left="1440"/>
        <w:jc w:val="both"/>
        <w:rPr>
          <w:rFonts w:ascii="Arial" w:hAnsi="Arial" w:cs="Arial"/>
          <w:color w:val="000000"/>
        </w:rPr>
      </w:pPr>
    </w:p>
    <w:p w14:paraId="28107892"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xml:space="preserve">We </w:t>
      </w:r>
      <w:r w:rsidR="008A0D85">
        <w:rPr>
          <w:rFonts w:ascii="Arial" w:hAnsi="Arial" w:cs="Arial"/>
          <w:color w:val="000000"/>
        </w:rPr>
        <w:t xml:space="preserve">may </w:t>
      </w:r>
      <w:r w:rsidRPr="001551F5">
        <w:rPr>
          <w:rFonts w:ascii="Arial" w:hAnsi="Arial" w:cs="Arial"/>
          <w:color w:val="000000"/>
        </w:rPr>
        <w:t xml:space="preserve">also collect, use and share </w:t>
      </w:r>
      <w:r w:rsidRPr="001551F5">
        <w:rPr>
          <w:rFonts w:ascii="Arial" w:hAnsi="Arial" w:cs="Arial"/>
          <w:b/>
          <w:bCs/>
          <w:color w:val="000000"/>
        </w:rPr>
        <w:t>Aggregated Data</w:t>
      </w:r>
      <w:r w:rsidRPr="001551F5">
        <w:rPr>
          <w:rFonts w:ascii="Arial" w:hAnsi="Arial" w:cs="Arial"/>
          <w:color w:val="000000"/>
        </w:rPr>
        <w:t xml:space="preserve"> such as statistical or demographic data for any purpose. Aggregated Data may be derived from your personal data but is not considered personal data in law as this data does </w:t>
      </w:r>
      <w:r w:rsidRPr="001551F5">
        <w:rPr>
          <w:rFonts w:ascii="Arial" w:hAnsi="Arial" w:cs="Arial"/>
          <w:b/>
          <w:bCs/>
          <w:color w:val="000000"/>
        </w:rPr>
        <w:t>not</w:t>
      </w:r>
      <w:r w:rsidRPr="001551F5">
        <w:rPr>
          <w:rFonts w:ascii="Arial" w:hAnsi="Arial" w:cs="Arial"/>
          <w:color w:val="000000"/>
        </w:rPr>
        <w:t xml:space="preserve"> directly or indirectly reveal your identity. For example, we may aggregate your Usage Data to calculate the percentage of users accessing a specific website feature</w:t>
      </w:r>
      <w:r w:rsidR="008A0D85">
        <w:rPr>
          <w:rFonts w:ascii="Arial" w:hAnsi="Arial" w:cs="Arial"/>
          <w:color w:val="000000"/>
        </w:rPr>
        <w:t xml:space="preserve"> such as to understand which properties are proving the most popula</w:t>
      </w:r>
      <w:r w:rsidR="007C4E80">
        <w:rPr>
          <w:rFonts w:ascii="Arial" w:hAnsi="Arial" w:cs="Arial"/>
          <w:color w:val="000000"/>
        </w:rPr>
        <w:t>r</w:t>
      </w:r>
      <w:r w:rsidRPr="001551F5">
        <w:rPr>
          <w:rFonts w:ascii="Arial" w:hAnsi="Arial" w:cs="Arial"/>
          <w:color w:val="000000"/>
        </w:rPr>
        <w:t>. However, if we combine or connect Aggregated Data with your personal data so that it can directly or indirectly identify you, we treat the combined data as personal data which will be used in accordance with this privacy notice.</w:t>
      </w:r>
    </w:p>
    <w:p w14:paraId="1AEE53C8"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4410D1DC"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xml:space="preserve">We do not collect any </w:t>
      </w:r>
      <w:r w:rsidRPr="001551F5">
        <w:rPr>
          <w:rFonts w:ascii="Arial" w:hAnsi="Arial" w:cs="Arial"/>
          <w:b/>
          <w:bCs/>
          <w:color w:val="000000"/>
        </w:rPr>
        <w:t>Special Categories of Personal Dat</w:t>
      </w:r>
      <w:r w:rsidR="00C6593D">
        <w:rPr>
          <w:rFonts w:ascii="Arial" w:hAnsi="Arial" w:cs="Arial"/>
          <w:b/>
          <w:bCs/>
          <w:color w:val="000000"/>
        </w:rPr>
        <w:t>a</w:t>
      </w:r>
      <w:r w:rsidRPr="001551F5">
        <w:rPr>
          <w:rFonts w:ascii="Arial" w:hAnsi="Arial" w:cs="Arial"/>
          <w:color w:val="000000"/>
        </w:rPr>
        <w:t xml:space="preserve">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544FB339"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09B646E" w14:textId="77777777" w:rsidR="00BB01BE" w:rsidRPr="00BB01BE"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IF YOU FAIL TO PROVIDE PERSONAL DATA</w:t>
      </w:r>
    </w:p>
    <w:p w14:paraId="346897D1" w14:textId="77777777" w:rsidR="00AC20B2" w:rsidRPr="001551F5" w:rsidRDefault="00AC20B2" w:rsidP="00BB01BE">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2B950E2F" w14:textId="20D1E4A7" w:rsidR="007C4E80"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xml:space="preserve">Where we need to collect </w:t>
      </w:r>
      <w:r w:rsidR="007C4E80">
        <w:rPr>
          <w:rFonts w:ascii="Arial" w:hAnsi="Arial" w:cs="Arial"/>
          <w:color w:val="000000"/>
        </w:rPr>
        <w:t xml:space="preserve">your </w:t>
      </w:r>
      <w:r w:rsidRPr="001551F5">
        <w:rPr>
          <w:rFonts w:ascii="Arial" w:hAnsi="Arial" w:cs="Arial"/>
          <w:color w:val="000000"/>
        </w:rPr>
        <w:t>personal data and you fail to provide that data when requested, we may not be able to</w:t>
      </w:r>
      <w:r w:rsidR="007C4E80">
        <w:rPr>
          <w:rFonts w:ascii="Arial" w:hAnsi="Arial" w:cs="Arial"/>
          <w:color w:val="000000"/>
        </w:rPr>
        <w:t xml:space="preserve"> provide our service to you. For example, we may not be able to answer any questions which you may have </w:t>
      </w:r>
      <w:r w:rsidR="00383D7F">
        <w:rPr>
          <w:rFonts w:ascii="Arial" w:hAnsi="Arial" w:cs="Arial"/>
          <w:color w:val="000000"/>
        </w:rPr>
        <w:t>regarding a property if you do not provide us with your contact details. Furthermore, if you do not provide us with the necessary personal data to leave a review</w:t>
      </w:r>
      <w:r w:rsidR="00C661ED">
        <w:rPr>
          <w:rFonts w:ascii="Arial" w:hAnsi="Arial" w:cs="Arial"/>
          <w:color w:val="000000"/>
        </w:rPr>
        <w:t>,</w:t>
      </w:r>
      <w:r w:rsidR="00383D7F">
        <w:rPr>
          <w:rFonts w:ascii="Arial" w:hAnsi="Arial" w:cs="Arial"/>
          <w:color w:val="000000"/>
        </w:rPr>
        <w:t xml:space="preserve"> we may not be able to publish your review of the property on our website. </w:t>
      </w:r>
    </w:p>
    <w:p w14:paraId="104DF213" w14:textId="77777777" w:rsidR="00AC20B2"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94C83F1" w14:textId="77777777" w:rsidR="00B93357" w:rsidRPr="001551F5" w:rsidRDefault="00B93357" w:rsidP="001551F5">
      <w:pPr>
        <w:widowControl w:val="0"/>
        <w:autoSpaceDE w:val="0"/>
        <w:autoSpaceDN w:val="0"/>
        <w:adjustRightInd w:val="0"/>
        <w:spacing w:after="0" w:line="240" w:lineRule="auto"/>
        <w:jc w:val="both"/>
        <w:rPr>
          <w:rFonts w:ascii="Arial" w:hAnsi="Arial" w:cs="Arial"/>
          <w:color w:val="000000"/>
        </w:rPr>
      </w:pPr>
    </w:p>
    <w:p w14:paraId="276E8181" w14:textId="77777777" w:rsidR="00AC20B2" w:rsidRPr="001551F5" w:rsidRDefault="00AC20B2" w:rsidP="008A131F">
      <w:pPr>
        <w:widowControl w:val="0"/>
        <w:numPr>
          <w:ilvl w:val="0"/>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HOW IS YOUR PERSONAL DATA COLLECTED?</w:t>
      </w:r>
      <w:r w:rsidRPr="001551F5">
        <w:rPr>
          <w:rFonts w:ascii="Arial" w:hAnsi="Arial" w:cs="Arial"/>
          <w:color w:val="000000"/>
        </w:rPr>
        <w:t>  </w:t>
      </w:r>
    </w:p>
    <w:p w14:paraId="556AFA3E"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040F0833"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use different methods to collect data from and about you including through:</w:t>
      </w:r>
    </w:p>
    <w:p w14:paraId="4FBA40AD"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375016DF" w14:textId="0805216B" w:rsidR="00AC20B2" w:rsidRDefault="00AC20B2" w:rsidP="008A131F">
      <w:pPr>
        <w:widowControl w:val="0"/>
        <w:numPr>
          <w:ilvl w:val="0"/>
          <w:numId w:val="5"/>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Direct interactions.</w:t>
      </w:r>
      <w:r w:rsidR="00B93357">
        <w:rPr>
          <w:rFonts w:ascii="Arial" w:hAnsi="Arial" w:cs="Arial"/>
          <w:b/>
          <w:bCs/>
          <w:color w:val="000000"/>
        </w:rPr>
        <w:t xml:space="preserve"> </w:t>
      </w:r>
      <w:r w:rsidRPr="001551F5">
        <w:rPr>
          <w:rFonts w:ascii="Arial" w:hAnsi="Arial" w:cs="Arial"/>
          <w:color w:val="000000"/>
        </w:rPr>
        <w:t xml:space="preserve">You may give us your </w:t>
      </w:r>
      <w:r w:rsidRPr="003D5CF7">
        <w:rPr>
          <w:rFonts w:ascii="Arial" w:hAnsi="Arial" w:cs="Arial"/>
          <w:color w:val="000000"/>
        </w:rPr>
        <w:t>Identity</w:t>
      </w:r>
      <w:r w:rsidR="007C4E80" w:rsidRPr="003D5CF7">
        <w:rPr>
          <w:rFonts w:ascii="Arial" w:hAnsi="Arial" w:cs="Arial"/>
          <w:color w:val="000000"/>
        </w:rPr>
        <w:t xml:space="preserve"> and</w:t>
      </w:r>
      <w:r w:rsidRPr="003D5CF7">
        <w:rPr>
          <w:rFonts w:ascii="Arial" w:hAnsi="Arial" w:cs="Arial"/>
          <w:color w:val="000000"/>
        </w:rPr>
        <w:t xml:space="preserve"> Contact Data by filling in forms</w:t>
      </w:r>
      <w:r w:rsidR="007C4E80" w:rsidRPr="003D5CF7">
        <w:rPr>
          <w:rFonts w:ascii="Arial" w:hAnsi="Arial" w:cs="Arial"/>
          <w:color w:val="000000"/>
        </w:rPr>
        <w:t xml:space="preserve"> such as </w:t>
      </w:r>
      <w:r w:rsidR="00383D7F" w:rsidRPr="003D5CF7">
        <w:rPr>
          <w:rFonts w:ascii="Arial" w:hAnsi="Arial" w:cs="Arial"/>
          <w:color w:val="000000"/>
        </w:rPr>
        <w:t xml:space="preserve">our </w:t>
      </w:r>
      <w:r w:rsidR="00835752">
        <w:rPr>
          <w:rFonts w:ascii="Arial" w:hAnsi="Arial" w:cs="Arial"/>
          <w:color w:val="000000"/>
        </w:rPr>
        <w:t>‘reviews’</w:t>
      </w:r>
      <w:r w:rsidR="00383D7F" w:rsidRPr="003D5CF7">
        <w:rPr>
          <w:rFonts w:ascii="Arial" w:hAnsi="Arial" w:cs="Arial"/>
          <w:color w:val="000000"/>
        </w:rPr>
        <w:t xml:space="preserve"> page </w:t>
      </w:r>
      <w:r w:rsidRPr="003D5CF7">
        <w:rPr>
          <w:rFonts w:ascii="Arial" w:hAnsi="Arial" w:cs="Arial"/>
          <w:color w:val="000000"/>
        </w:rPr>
        <w:t>or by corresponding with us by post, e</w:t>
      </w:r>
      <w:r w:rsidR="007C4E80" w:rsidRPr="003D5CF7">
        <w:rPr>
          <w:rFonts w:ascii="Arial" w:hAnsi="Arial" w:cs="Arial"/>
          <w:color w:val="000000"/>
        </w:rPr>
        <w:t>-</w:t>
      </w:r>
      <w:r w:rsidRPr="003D5CF7">
        <w:rPr>
          <w:rFonts w:ascii="Arial" w:hAnsi="Arial" w:cs="Arial"/>
          <w:color w:val="000000"/>
        </w:rPr>
        <w:t>mail</w:t>
      </w:r>
      <w:r w:rsidRPr="001551F5">
        <w:rPr>
          <w:rFonts w:ascii="Arial" w:hAnsi="Arial" w:cs="Arial"/>
          <w:color w:val="000000"/>
        </w:rPr>
        <w:t xml:space="preserve"> or otherwise. This includes personal data you provide when you:</w:t>
      </w:r>
    </w:p>
    <w:p w14:paraId="168A43AE" w14:textId="77777777" w:rsidR="00AC20B2" w:rsidRDefault="00AC20B2" w:rsidP="00383D7F">
      <w:pPr>
        <w:widowControl w:val="0"/>
        <w:autoSpaceDE w:val="0"/>
        <w:autoSpaceDN w:val="0"/>
        <w:adjustRightInd w:val="0"/>
        <w:spacing w:after="0" w:line="240" w:lineRule="auto"/>
        <w:jc w:val="both"/>
        <w:rPr>
          <w:rFonts w:ascii="Arial" w:hAnsi="Arial" w:cs="Arial"/>
          <w:color w:val="000000"/>
        </w:rPr>
      </w:pPr>
    </w:p>
    <w:p w14:paraId="51531572" w14:textId="77777777" w:rsidR="00E728EE" w:rsidRPr="001551F5" w:rsidRDefault="00E728EE" w:rsidP="00E728EE">
      <w:pPr>
        <w:widowControl w:val="0"/>
        <w:autoSpaceDE w:val="0"/>
        <w:autoSpaceDN w:val="0"/>
        <w:adjustRightInd w:val="0"/>
        <w:spacing w:after="0" w:line="240" w:lineRule="auto"/>
        <w:ind w:left="1440"/>
        <w:jc w:val="both"/>
        <w:rPr>
          <w:rFonts w:ascii="Arial" w:hAnsi="Arial" w:cs="Arial"/>
          <w:color w:val="000000"/>
        </w:rPr>
      </w:pPr>
    </w:p>
    <w:p w14:paraId="41104C17" w14:textId="77777777" w:rsidR="00383D7F" w:rsidRDefault="00383D7F" w:rsidP="008A131F">
      <w:pPr>
        <w:widowControl w:val="0"/>
        <w:numPr>
          <w:ilvl w:val="0"/>
          <w:numId w:val="6"/>
        </w:numPr>
        <w:autoSpaceDE w:val="0"/>
        <w:autoSpaceDN w:val="0"/>
        <w:adjustRightInd w:val="0"/>
        <w:spacing w:after="0" w:line="240" w:lineRule="auto"/>
        <w:ind w:left="1440"/>
        <w:jc w:val="both"/>
        <w:rPr>
          <w:rFonts w:ascii="Arial" w:hAnsi="Arial" w:cs="Arial"/>
          <w:color w:val="000000"/>
        </w:rPr>
      </w:pPr>
      <w:r>
        <w:rPr>
          <w:rFonts w:ascii="Arial" w:hAnsi="Arial" w:cs="Arial"/>
          <w:color w:val="000000"/>
        </w:rPr>
        <w:t xml:space="preserve">submit a review as a former tenant of one of </w:t>
      </w:r>
      <w:r w:rsidR="006B5441">
        <w:rPr>
          <w:rFonts w:ascii="Arial" w:hAnsi="Arial" w:cs="Arial"/>
          <w:color w:val="000000"/>
        </w:rPr>
        <w:t>the</w:t>
      </w:r>
      <w:r>
        <w:rPr>
          <w:rFonts w:ascii="Arial" w:hAnsi="Arial" w:cs="Arial"/>
          <w:color w:val="000000"/>
        </w:rPr>
        <w:t xml:space="preserve"> properties</w:t>
      </w:r>
      <w:r w:rsidR="006B5441">
        <w:rPr>
          <w:rFonts w:ascii="Arial" w:hAnsi="Arial" w:cs="Arial"/>
          <w:color w:val="000000"/>
        </w:rPr>
        <w:t>;</w:t>
      </w:r>
    </w:p>
    <w:p w14:paraId="2B07B0AB" w14:textId="4FE48BEA" w:rsidR="00383D7F" w:rsidRDefault="00383D7F" w:rsidP="008A131F">
      <w:pPr>
        <w:widowControl w:val="0"/>
        <w:numPr>
          <w:ilvl w:val="0"/>
          <w:numId w:val="6"/>
        </w:numPr>
        <w:autoSpaceDE w:val="0"/>
        <w:autoSpaceDN w:val="0"/>
        <w:adjustRightInd w:val="0"/>
        <w:spacing w:after="0" w:line="240" w:lineRule="auto"/>
        <w:ind w:left="1440"/>
        <w:jc w:val="both"/>
        <w:rPr>
          <w:rFonts w:ascii="Arial" w:hAnsi="Arial" w:cs="Arial"/>
          <w:color w:val="000000"/>
        </w:rPr>
      </w:pPr>
      <w:r>
        <w:rPr>
          <w:rFonts w:ascii="Arial" w:hAnsi="Arial" w:cs="Arial"/>
          <w:color w:val="000000"/>
        </w:rPr>
        <w:t>contact us regarding your review</w:t>
      </w:r>
      <w:r w:rsidR="003D5CF7">
        <w:rPr>
          <w:rFonts w:ascii="Arial" w:hAnsi="Arial" w:cs="Arial"/>
          <w:color w:val="000000"/>
        </w:rPr>
        <w:t>;</w:t>
      </w:r>
    </w:p>
    <w:p w14:paraId="6FFB3A31" w14:textId="74CCF77A" w:rsidR="00C661ED" w:rsidRDefault="00C661ED" w:rsidP="00C661ED">
      <w:pPr>
        <w:widowControl w:val="0"/>
        <w:numPr>
          <w:ilvl w:val="0"/>
          <w:numId w:val="6"/>
        </w:numPr>
        <w:autoSpaceDE w:val="0"/>
        <w:autoSpaceDN w:val="0"/>
        <w:adjustRightInd w:val="0"/>
        <w:spacing w:after="0" w:line="240" w:lineRule="auto"/>
        <w:ind w:left="1440"/>
        <w:jc w:val="both"/>
        <w:rPr>
          <w:rFonts w:ascii="Arial" w:hAnsi="Arial" w:cs="Arial"/>
          <w:color w:val="000000"/>
        </w:rPr>
      </w:pPr>
      <w:r>
        <w:rPr>
          <w:rFonts w:ascii="Arial" w:hAnsi="Arial" w:cs="Arial"/>
          <w:color w:val="000000"/>
        </w:rPr>
        <w:t xml:space="preserve">contact us to provide us with feedback on our </w:t>
      </w:r>
      <w:proofErr w:type="gramStart"/>
      <w:r>
        <w:rPr>
          <w:rFonts w:ascii="Arial" w:hAnsi="Arial" w:cs="Arial"/>
          <w:color w:val="000000"/>
        </w:rPr>
        <w:t>Website;</w:t>
      </w:r>
      <w:proofErr w:type="gramEnd"/>
    </w:p>
    <w:p w14:paraId="3FDEF5D4" w14:textId="7F30EA19" w:rsidR="00DA6996" w:rsidRPr="00DA6996" w:rsidRDefault="00DA6996" w:rsidP="00DA6996">
      <w:pPr>
        <w:pStyle w:val="ListParagraph"/>
        <w:widowControl w:val="0"/>
        <w:numPr>
          <w:ilvl w:val="0"/>
          <w:numId w:val="6"/>
        </w:numPr>
        <w:autoSpaceDE w:val="0"/>
        <w:autoSpaceDN w:val="0"/>
        <w:adjustRightInd w:val="0"/>
        <w:spacing w:after="0" w:line="240" w:lineRule="auto"/>
        <w:ind w:left="1440"/>
        <w:jc w:val="both"/>
        <w:rPr>
          <w:rFonts w:ascii="Arial" w:hAnsi="Arial" w:cs="Arial"/>
          <w:color w:val="000000"/>
        </w:rPr>
      </w:pPr>
      <w:r>
        <w:rPr>
          <w:rFonts w:ascii="Arial" w:hAnsi="Arial" w:cs="Arial"/>
          <w:color w:val="000000"/>
        </w:rPr>
        <w:lastRenderedPageBreak/>
        <w:t>c</w:t>
      </w:r>
      <w:r w:rsidRPr="00DA6996">
        <w:rPr>
          <w:rFonts w:ascii="Arial" w:hAnsi="Arial" w:cs="Arial"/>
          <w:color w:val="000000"/>
        </w:rPr>
        <w:t>ontact us regarding a published review from an SU Housing Associate</w:t>
      </w:r>
      <w:r>
        <w:rPr>
          <w:rFonts w:ascii="Arial" w:hAnsi="Arial" w:cs="Arial"/>
          <w:color w:val="000000"/>
        </w:rPr>
        <w:t xml:space="preserve"> </w:t>
      </w:r>
      <w:r w:rsidRPr="00DA6996">
        <w:rPr>
          <w:rFonts w:ascii="Arial" w:hAnsi="Arial" w:cs="Arial"/>
          <w:color w:val="000000"/>
        </w:rPr>
        <w:t>of</w:t>
      </w:r>
      <w:r w:rsidRPr="00DA6996">
        <w:rPr>
          <w:rFonts w:ascii="Arial" w:hAnsi="Arial" w:cs="Arial"/>
          <w:color w:val="000000"/>
        </w:rPr>
        <w:tab/>
        <w:t xml:space="preserve">our property which you are a tenant </w:t>
      </w:r>
      <w:proofErr w:type="gramStart"/>
      <w:r w:rsidRPr="00DA6996">
        <w:rPr>
          <w:rFonts w:ascii="Arial" w:hAnsi="Arial" w:cs="Arial"/>
          <w:color w:val="000000"/>
        </w:rPr>
        <w:t>of;</w:t>
      </w:r>
      <w:proofErr w:type="gramEnd"/>
    </w:p>
    <w:p w14:paraId="61B97224" w14:textId="77777777" w:rsidR="00C661ED" w:rsidRDefault="00C661ED" w:rsidP="00C661ED">
      <w:pPr>
        <w:widowControl w:val="0"/>
        <w:numPr>
          <w:ilvl w:val="0"/>
          <w:numId w:val="6"/>
        </w:numPr>
        <w:autoSpaceDE w:val="0"/>
        <w:autoSpaceDN w:val="0"/>
        <w:adjustRightInd w:val="0"/>
        <w:spacing w:after="0" w:line="240" w:lineRule="auto"/>
        <w:ind w:left="1440"/>
        <w:jc w:val="both"/>
        <w:rPr>
          <w:rFonts w:ascii="Arial" w:hAnsi="Arial" w:cs="Arial"/>
          <w:color w:val="000000"/>
        </w:rPr>
      </w:pPr>
      <w:r>
        <w:rPr>
          <w:rFonts w:ascii="Arial" w:hAnsi="Arial" w:cs="Arial"/>
          <w:color w:val="000000"/>
        </w:rPr>
        <w:t>contact us to request assistance if you are experiencing user issues on the</w:t>
      </w:r>
    </w:p>
    <w:p w14:paraId="2F74B5A6" w14:textId="165277DC" w:rsidR="00DA6996" w:rsidRDefault="00C661ED" w:rsidP="00DA6996">
      <w:pPr>
        <w:widowControl w:val="0"/>
        <w:autoSpaceDE w:val="0"/>
        <w:autoSpaceDN w:val="0"/>
        <w:adjustRightInd w:val="0"/>
        <w:spacing w:after="0" w:line="240" w:lineRule="auto"/>
        <w:ind w:left="1440" w:firstLine="720"/>
        <w:jc w:val="both"/>
        <w:rPr>
          <w:rFonts w:ascii="Arial" w:hAnsi="Arial" w:cs="Arial"/>
          <w:color w:val="000000"/>
        </w:rPr>
      </w:pPr>
      <w:r>
        <w:rPr>
          <w:rFonts w:ascii="Arial" w:hAnsi="Arial" w:cs="Arial"/>
          <w:color w:val="000000"/>
        </w:rPr>
        <w:t xml:space="preserve">Website or to discuss why your review has not been </w:t>
      </w:r>
      <w:proofErr w:type="gramStart"/>
      <w:r>
        <w:rPr>
          <w:rFonts w:ascii="Arial" w:hAnsi="Arial" w:cs="Arial"/>
          <w:color w:val="000000"/>
        </w:rPr>
        <w:t>published;</w:t>
      </w:r>
      <w:proofErr w:type="gramEnd"/>
      <w:r>
        <w:rPr>
          <w:rFonts w:ascii="Arial" w:hAnsi="Arial" w:cs="Arial"/>
          <w:color w:val="000000"/>
        </w:rPr>
        <w:t xml:space="preserve"> </w:t>
      </w:r>
      <w:bookmarkStart w:id="1" w:name="_Hlk55135280"/>
    </w:p>
    <w:bookmarkEnd w:id="1"/>
    <w:p w14:paraId="0DD87517" w14:textId="441D557B" w:rsidR="00C661ED" w:rsidRDefault="00C661ED" w:rsidP="008A131F">
      <w:pPr>
        <w:widowControl w:val="0"/>
        <w:numPr>
          <w:ilvl w:val="0"/>
          <w:numId w:val="6"/>
        </w:numPr>
        <w:autoSpaceDE w:val="0"/>
        <w:autoSpaceDN w:val="0"/>
        <w:adjustRightInd w:val="0"/>
        <w:spacing w:after="0" w:line="240" w:lineRule="auto"/>
        <w:ind w:left="1440"/>
        <w:jc w:val="both"/>
        <w:rPr>
          <w:rFonts w:ascii="Arial" w:hAnsi="Arial" w:cs="Arial"/>
          <w:color w:val="000000"/>
        </w:rPr>
      </w:pPr>
      <w:r w:rsidRPr="00C661ED">
        <w:rPr>
          <w:rFonts w:ascii="Arial" w:hAnsi="Arial" w:cs="Arial"/>
          <w:color w:val="000000"/>
        </w:rPr>
        <w:t>Contact us regarding a complaint</w:t>
      </w:r>
      <w:r w:rsidR="006B29B1">
        <w:rPr>
          <w:rFonts w:ascii="Arial" w:hAnsi="Arial" w:cs="Arial"/>
          <w:color w:val="000000"/>
        </w:rPr>
        <w:t xml:space="preserve"> or as part of a review of the membership </w:t>
      </w:r>
      <w:r w:rsidR="00DA6996">
        <w:rPr>
          <w:rFonts w:ascii="Arial" w:hAnsi="Arial" w:cs="Arial"/>
          <w:color w:val="000000"/>
        </w:rPr>
        <w:tab/>
      </w:r>
      <w:r w:rsidR="006B29B1">
        <w:rPr>
          <w:rFonts w:ascii="Arial" w:hAnsi="Arial" w:cs="Arial"/>
          <w:color w:val="000000"/>
        </w:rPr>
        <w:t>of a property as part of scheme</w:t>
      </w:r>
      <w:r>
        <w:rPr>
          <w:rFonts w:ascii="Arial" w:hAnsi="Arial" w:cs="Arial"/>
          <w:color w:val="000000"/>
        </w:rPr>
        <w:t xml:space="preserve">; and </w:t>
      </w:r>
    </w:p>
    <w:p w14:paraId="79CF76AB" w14:textId="56C9285E" w:rsidR="001F67CC" w:rsidRPr="00C661ED" w:rsidRDefault="00C661ED" w:rsidP="00383D7F">
      <w:pPr>
        <w:widowControl w:val="0"/>
        <w:numPr>
          <w:ilvl w:val="0"/>
          <w:numId w:val="6"/>
        </w:numPr>
        <w:autoSpaceDE w:val="0"/>
        <w:autoSpaceDN w:val="0"/>
        <w:adjustRightInd w:val="0"/>
        <w:spacing w:after="0" w:line="240" w:lineRule="auto"/>
        <w:ind w:left="1440"/>
        <w:jc w:val="both"/>
        <w:rPr>
          <w:rFonts w:ascii="Arial" w:hAnsi="Arial" w:cs="Arial"/>
          <w:color w:val="000000"/>
        </w:rPr>
      </w:pPr>
      <w:r>
        <w:rPr>
          <w:rFonts w:ascii="Arial" w:hAnsi="Arial" w:cs="Arial"/>
          <w:color w:val="000000"/>
        </w:rPr>
        <w:t>Contact us regarding an inspection your property of which you are a tenant</w:t>
      </w:r>
      <w:r w:rsidR="00DA6996">
        <w:rPr>
          <w:rFonts w:ascii="Arial" w:hAnsi="Arial" w:cs="Arial"/>
          <w:color w:val="000000"/>
        </w:rPr>
        <w:tab/>
      </w:r>
      <w:r>
        <w:rPr>
          <w:rFonts w:ascii="Arial" w:hAnsi="Arial" w:cs="Arial"/>
          <w:color w:val="000000"/>
        </w:rPr>
        <w:t xml:space="preserve">of. </w:t>
      </w:r>
    </w:p>
    <w:p w14:paraId="27087555" w14:textId="77777777" w:rsidR="00E728EE" w:rsidRPr="001551F5" w:rsidRDefault="00E728EE" w:rsidP="00E728EE">
      <w:pPr>
        <w:widowControl w:val="0"/>
        <w:autoSpaceDE w:val="0"/>
        <w:autoSpaceDN w:val="0"/>
        <w:adjustRightInd w:val="0"/>
        <w:spacing w:after="0" w:line="240" w:lineRule="auto"/>
        <w:ind w:left="1440"/>
        <w:jc w:val="both"/>
        <w:rPr>
          <w:rFonts w:ascii="Arial" w:hAnsi="Arial" w:cs="Arial"/>
          <w:color w:val="000000"/>
        </w:rPr>
      </w:pPr>
    </w:p>
    <w:p w14:paraId="0A8A176C" w14:textId="30E209D2" w:rsidR="00AC20B2" w:rsidRDefault="00AC20B2" w:rsidP="008A131F">
      <w:pPr>
        <w:widowControl w:val="0"/>
        <w:numPr>
          <w:ilvl w:val="0"/>
          <w:numId w:val="7"/>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Automated technologies or interactions.</w:t>
      </w:r>
      <w:r w:rsidR="00E728EE">
        <w:rPr>
          <w:rFonts w:ascii="Arial" w:hAnsi="Arial" w:cs="Arial"/>
          <w:color w:val="000000"/>
        </w:rPr>
        <w:t xml:space="preserve"> As you interact with our W</w:t>
      </w:r>
      <w:r w:rsidRPr="001551F5">
        <w:rPr>
          <w:rFonts w:ascii="Arial" w:hAnsi="Arial" w:cs="Arial"/>
          <w:color w:val="000000"/>
        </w:rPr>
        <w:t>ebsite, we may automatically collect Technical Data about your equipment, browsing actions and patterns. We collect this p</w:t>
      </w:r>
      <w:r w:rsidR="00E728EE">
        <w:rPr>
          <w:rFonts w:ascii="Arial" w:hAnsi="Arial" w:cs="Arial"/>
          <w:color w:val="000000"/>
        </w:rPr>
        <w:t>ersonal data by using cookies, server logs</w:t>
      </w:r>
      <w:r w:rsidRPr="001551F5">
        <w:rPr>
          <w:rFonts w:ascii="Arial" w:hAnsi="Arial" w:cs="Arial"/>
          <w:color w:val="000000"/>
        </w:rPr>
        <w:t xml:space="preserve"> and other similar technologies. Please see our cookie policy </w:t>
      </w:r>
      <w:r w:rsidR="008908FF">
        <w:rPr>
          <w:rFonts w:ascii="Arial" w:hAnsi="Arial" w:cs="Arial"/>
          <w:color w:val="000000"/>
        </w:rPr>
        <w:t>www.lincolnstudentlettings.co.uk/cookie-policy</w:t>
      </w:r>
      <w:r w:rsidR="00E728EE">
        <w:rPr>
          <w:rFonts w:ascii="Arial" w:hAnsi="Arial" w:cs="Arial"/>
          <w:color w:val="000000"/>
        </w:rPr>
        <w:t xml:space="preserve"> for further details</w:t>
      </w:r>
      <w:r w:rsidRPr="001551F5">
        <w:rPr>
          <w:rFonts w:ascii="Arial" w:hAnsi="Arial" w:cs="Arial"/>
          <w:color w:val="000000"/>
        </w:rPr>
        <w:t>.</w:t>
      </w:r>
    </w:p>
    <w:p w14:paraId="6EB14008" w14:textId="77777777" w:rsidR="00E728EE" w:rsidRPr="001551F5" w:rsidRDefault="00E728EE" w:rsidP="00E728EE">
      <w:pPr>
        <w:widowControl w:val="0"/>
        <w:autoSpaceDE w:val="0"/>
        <w:autoSpaceDN w:val="0"/>
        <w:adjustRightInd w:val="0"/>
        <w:spacing w:after="0" w:line="240" w:lineRule="auto"/>
        <w:ind w:left="1440"/>
        <w:jc w:val="both"/>
        <w:rPr>
          <w:rFonts w:ascii="Arial" w:hAnsi="Arial" w:cs="Arial"/>
          <w:color w:val="000000"/>
        </w:rPr>
      </w:pPr>
    </w:p>
    <w:p w14:paraId="20F25CC8" w14:textId="77777777" w:rsidR="00AC20B2" w:rsidRDefault="00AC20B2" w:rsidP="008A131F">
      <w:pPr>
        <w:widowControl w:val="0"/>
        <w:numPr>
          <w:ilvl w:val="0"/>
          <w:numId w:val="8"/>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Third parties or publicly available sources.</w:t>
      </w:r>
      <w:r w:rsidR="00B93357">
        <w:rPr>
          <w:rFonts w:ascii="Arial" w:hAnsi="Arial" w:cs="Arial"/>
          <w:b/>
          <w:bCs/>
          <w:color w:val="000000"/>
        </w:rPr>
        <w:t xml:space="preserve"> </w:t>
      </w:r>
      <w:r w:rsidRPr="001551F5">
        <w:rPr>
          <w:rFonts w:ascii="Arial" w:hAnsi="Arial" w:cs="Arial"/>
          <w:color w:val="000000"/>
        </w:rPr>
        <w:t>We may receive personal data about you from various third parties as set out below:</w:t>
      </w:r>
    </w:p>
    <w:p w14:paraId="0CDE3176" w14:textId="77777777" w:rsidR="00E728EE" w:rsidRPr="001551F5" w:rsidRDefault="00E728EE" w:rsidP="00E728EE">
      <w:pPr>
        <w:widowControl w:val="0"/>
        <w:autoSpaceDE w:val="0"/>
        <w:autoSpaceDN w:val="0"/>
        <w:adjustRightInd w:val="0"/>
        <w:spacing w:after="0" w:line="240" w:lineRule="auto"/>
        <w:ind w:left="1440"/>
        <w:jc w:val="both"/>
        <w:rPr>
          <w:rFonts w:ascii="Arial" w:hAnsi="Arial" w:cs="Arial"/>
          <w:color w:val="000000"/>
        </w:rPr>
      </w:pPr>
    </w:p>
    <w:p w14:paraId="431C3650" w14:textId="27719CDC" w:rsidR="00AC20B2" w:rsidRPr="001F61AF" w:rsidRDefault="00AC20B2" w:rsidP="008A131F">
      <w:pPr>
        <w:widowControl w:val="0"/>
        <w:numPr>
          <w:ilvl w:val="0"/>
          <w:numId w:val="9"/>
        </w:numPr>
        <w:autoSpaceDE w:val="0"/>
        <w:autoSpaceDN w:val="0"/>
        <w:adjustRightInd w:val="0"/>
        <w:spacing w:after="0" w:line="240" w:lineRule="auto"/>
        <w:ind w:left="2160"/>
        <w:jc w:val="both"/>
        <w:rPr>
          <w:rFonts w:ascii="Arial" w:hAnsi="Arial" w:cs="Arial"/>
          <w:color w:val="000000"/>
        </w:rPr>
      </w:pPr>
      <w:r w:rsidRPr="001551F5">
        <w:rPr>
          <w:rFonts w:ascii="Arial" w:hAnsi="Arial" w:cs="Arial"/>
          <w:color w:val="000000"/>
        </w:rPr>
        <w:t>Technical Data from</w:t>
      </w:r>
      <w:r w:rsidR="001F61AF">
        <w:rPr>
          <w:rFonts w:ascii="Arial" w:hAnsi="Arial" w:cs="Arial"/>
          <w:color w:val="000000"/>
        </w:rPr>
        <w:t xml:space="preserve"> </w:t>
      </w:r>
      <w:r w:rsidRPr="001F61AF">
        <w:rPr>
          <w:rFonts w:ascii="Arial" w:hAnsi="Arial" w:cs="Arial"/>
          <w:color w:val="000000"/>
        </w:rPr>
        <w:t>analytics providers such as Google based outside the E</w:t>
      </w:r>
      <w:r w:rsidR="00487838">
        <w:rPr>
          <w:rFonts w:ascii="Arial" w:hAnsi="Arial" w:cs="Arial"/>
          <w:color w:val="000000"/>
        </w:rPr>
        <w:t>EA</w:t>
      </w:r>
      <w:r w:rsidRPr="001F61AF">
        <w:rPr>
          <w:rFonts w:ascii="Arial" w:hAnsi="Arial" w:cs="Arial"/>
          <w:color w:val="000000"/>
        </w:rPr>
        <w:t>;</w:t>
      </w:r>
    </w:p>
    <w:p w14:paraId="2C5C689D" w14:textId="77777777" w:rsidR="00AC20B2" w:rsidRPr="001551F5" w:rsidRDefault="00AC20B2" w:rsidP="001F61AF">
      <w:pPr>
        <w:widowControl w:val="0"/>
        <w:autoSpaceDE w:val="0"/>
        <w:autoSpaceDN w:val="0"/>
        <w:adjustRightInd w:val="0"/>
        <w:spacing w:after="0" w:line="240" w:lineRule="auto"/>
        <w:ind w:left="2160"/>
        <w:jc w:val="both"/>
        <w:rPr>
          <w:rFonts w:ascii="Arial" w:hAnsi="Arial" w:cs="Arial"/>
          <w:color w:val="000000"/>
        </w:rPr>
      </w:pPr>
      <w:r w:rsidRPr="001551F5">
        <w:rPr>
          <w:rFonts w:ascii="Arial" w:hAnsi="Arial" w:cs="Arial"/>
          <w:color w:val="000000"/>
        </w:rPr>
        <w:t> </w:t>
      </w:r>
    </w:p>
    <w:p w14:paraId="702628CC" w14:textId="77777777" w:rsidR="00E728EE" w:rsidRDefault="00E728EE" w:rsidP="001F61AF">
      <w:pPr>
        <w:widowControl w:val="0"/>
        <w:autoSpaceDE w:val="0"/>
        <w:autoSpaceDN w:val="0"/>
        <w:adjustRightInd w:val="0"/>
        <w:spacing w:after="0" w:line="240" w:lineRule="auto"/>
        <w:ind w:left="720"/>
        <w:jc w:val="both"/>
        <w:rPr>
          <w:rFonts w:ascii="Arial" w:hAnsi="Arial" w:cs="Arial"/>
          <w:color w:val="000000"/>
        </w:rPr>
      </w:pPr>
    </w:p>
    <w:p w14:paraId="02F80B2E" w14:textId="77777777" w:rsidR="00E728EE" w:rsidRDefault="00AC20B2" w:rsidP="008A131F">
      <w:pPr>
        <w:widowControl w:val="0"/>
        <w:numPr>
          <w:ilvl w:val="0"/>
          <w:numId w:val="10"/>
        </w:numPr>
        <w:autoSpaceDE w:val="0"/>
        <w:autoSpaceDN w:val="0"/>
        <w:adjustRightInd w:val="0"/>
        <w:spacing w:after="0" w:line="240" w:lineRule="auto"/>
        <w:ind w:left="2160" w:hanging="720"/>
        <w:jc w:val="both"/>
        <w:rPr>
          <w:rFonts w:ascii="Arial" w:hAnsi="Arial" w:cs="Arial"/>
          <w:color w:val="000000"/>
        </w:rPr>
      </w:pPr>
      <w:r w:rsidRPr="001F61AF">
        <w:rPr>
          <w:rFonts w:ascii="Arial" w:hAnsi="Arial" w:cs="Arial"/>
          <w:color w:val="000000"/>
        </w:rPr>
        <w:t xml:space="preserve">Identity and Contact Data from </w:t>
      </w:r>
      <w:r w:rsidR="001F61AF">
        <w:rPr>
          <w:rFonts w:ascii="Arial" w:hAnsi="Arial" w:cs="Arial"/>
          <w:color w:val="000000"/>
        </w:rPr>
        <w:t>the following parties:</w:t>
      </w:r>
    </w:p>
    <w:p w14:paraId="00D19AF0" w14:textId="77777777" w:rsidR="001F61AF" w:rsidRDefault="001F61AF" w:rsidP="001F61AF">
      <w:pPr>
        <w:widowControl w:val="0"/>
        <w:autoSpaceDE w:val="0"/>
        <w:autoSpaceDN w:val="0"/>
        <w:adjustRightInd w:val="0"/>
        <w:spacing w:after="0" w:line="240" w:lineRule="auto"/>
        <w:ind w:left="2160"/>
        <w:jc w:val="both"/>
        <w:rPr>
          <w:rFonts w:ascii="Arial" w:hAnsi="Arial" w:cs="Arial"/>
          <w:color w:val="000000"/>
        </w:rPr>
      </w:pPr>
    </w:p>
    <w:p w14:paraId="043197A6" w14:textId="4AF3B649" w:rsidR="001F61AF" w:rsidRDefault="001F61AF" w:rsidP="008A131F">
      <w:pPr>
        <w:pStyle w:val="ListParagraph"/>
        <w:widowControl w:val="0"/>
        <w:numPr>
          <w:ilvl w:val="0"/>
          <w:numId w:val="28"/>
        </w:numPr>
        <w:autoSpaceDE w:val="0"/>
        <w:autoSpaceDN w:val="0"/>
        <w:adjustRightInd w:val="0"/>
        <w:spacing w:after="0" w:line="240" w:lineRule="auto"/>
        <w:jc w:val="both"/>
        <w:rPr>
          <w:rFonts w:ascii="Arial" w:hAnsi="Arial" w:cs="Arial"/>
          <w:color w:val="000000"/>
        </w:rPr>
      </w:pPr>
      <w:r w:rsidRPr="001F61AF">
        <w:rPr>
          <w:rFonts w:ascii="Arial" w:hAnsi="Arial" w:cs="Arial"/>
          <w:color w:val="000000"/>
        </w:rPr>
        <w:t xml:space="preserve">The University of Lincoln based </w:t>
      </w:r>
      <w:r w:rsidR="00EB0348">
        <w:rPr>
          <w:rFonts w:ascii="Arial" w:hAnsi="Arial" w:cs="Arial"/>
          <w:color w:val="000000"/>
        </w:rPr>
        <w:t xml:space="preserve">in </w:t>
      </w:r>
      <w:r w:rsidRPr="001F61AF">
        <w:rPr>
          <w:rFonts w:ascii="Arial" w:hAnsi="Arial" w:cs="Arial"/>
          <w:color w:val="000000"/>
        </w:rPr>
        <w:t>the</w:t>
      </w:r>
      <w:r w:rsidR="00487838">
        <w:rPr>
          <w:rFonts w:ascii="Arial" w:hAnsi="Arial" w:cs="Arial"/>
          <w:color w:val="000000"/>
        </w:rPr>
        <w:t xml:space="preserve"> UK</w:t>
      </w:r>
      <w:r w:rsidRPr="001F61AF">
        <w:rPr>
          <w:rFonts w:ascii="Arial" w:hAnsi="Arial" w:cs="Arial"/>
          <w:color w:val="000000"/>
        </w:rPr>
        <w:t>;</w:t>
      </w:r>
      <w:r w:rsidR="00EB0348">
        <w:rPr>
          <w:rFonts w:ascii="Arial" w:hAnsi="Arial" w:cs="Arial"/>
          <w:color w:val="000000"/>
        </w:rPr>
        <w:t xml:space="preserve"> and</w:t>
      </w:r>
    </w:p>
    <w:p w14:paraId="7D937717" w14:textId="77777777" w:rsidR="001F61AF" w:rsidRPr="001F61AF" w:rsidRDefault="001F61AF" w:rsidP="001F61AF">
      <w:pPr>
        <w:pStyle w:val="ListParagraph"/>
        <w:widowControl w:val="0"/>
        <w:autoSpaceDE w:val="0"/>
        <w:autoSpaceDN w:val="0"/>
        <w:adjustRightInd w:val="0"/>
        <w:spacing w:after="0" w:line="240" w:lineRule="auto"/>
        <w:ind w:left="2880"/>
        <w:jc w:val="both"/>
        <w:rPr>
          <w:rFonts w:ascii="Arial" w:hAnsi="Arial" w:cs="Arial"/>
          <w:color w:val="000000"/>
        </w:rPr>
      </w:pPr>
    </w:p>
    <w:p w14:paraId="51DDED5B" w14:textId="77777777" w:rsidR="00C661ED" w:rsidRDefault="001F61AF" w:rsidP="00C661ED">
      <w:pPr>
        <w:pStyle w:val="ListParagraph"/>
        <w:widowControl w:val="0"/>
        <w:numPr>
          <w:ilvl w:val="0"/>
          <w:numId w:val="28"/>
        </w:numPr>
        <w:autoSpaceDE w:val="0"/>
        <w:autoSpaceDN w:val="0"/>
        <w:adjustRightInd w:val="0"/>
        <w:spacing w:after="0" w:line="240" w:lineRule="auto"/>
        <w:jc w:val="both"/>
        <w:rPr>
          <w:rFonts w:ascii="Arial" w:hAnsi="Arial" w:cs="Arial"/>
          <w:color w:val="000000"/>
        </w:rPr>
      </w:pPr>
      <w:r w:rsidRPr="001F61AF">
        <w:rPr>
          <w:rFonts w:ascii="Arial" w:hAnsi="Arial" w:cs="Arial"/>
          <w:color w:val="000000"/>
        </w:rPr>
        <w:t>The University of Lincoln Students Union Limited based in the U</w:t>
      </w:r>
      <w:r w:rsidR="00487838">
        <w:rPr>
          <w:rFonts w:ascii="Arial" w:hAnsi="Arial" w:cs="Arial"/>
          <w:color w:val="000000"/>
        </w:rPr>
        <w:t>K</w:t>
      </w:r>
      <w:r w:rsidRPr="001F61AF">
        <w:rPr>
          <w:rFonts w:ascii="Arial" w:hAnsi="Arial" w:cs="Arial"/>
          <w:color w:val="000000"/>
        </w:rPr>
        <w:t>.</w:t>
      </w:r>
    </w:p>
    <w:p w14:paraId="49E791A0" w14:textId="77777777" w:rsidR="00C661ED" w:rsidRPr="00C661ED" w:rsidRDefault="00C661ED" w:rsidP="00C661ED">
      <w:pPr>
        <w:pStyle w:val="ListParagraph"/>
        <w:rPr>
          <w:rFonts w:ascii="Arial" w:hAnsi="Arial" w:cs="Arial"/>
          <w:color w:val="000000"/>
        </w:rPr>
      </w:pPr>
    </w:p>
    <w:p w14:paraId="10EFB22B" w14:textId="4CF43C0D" w:rsidR="00CB1795" w:rsidRDefault="00C661ED" w:rsidP="008908FF">
      <w:pPr>
        <w:pStyle w:val="ListParagraph"/>
        <w:widowControl w:val="0"/>
        <w:numPr>
          <w:ilvl w:val="0"/>
          <w:numId w:val="28"/>
        </w:numPr>
        <w:autoSpaceDE w:val="0"/>
        <w:autoSpaceDN w:val="0"/>
        <w:adjustRightInd w:val="0"/>
        <w:spacing w:after="0" w:line="240" w:lineRule="auto"/>
        <w:jc w:val="both"/>
        <w:rPr>
          <w:rFonts w:ascii="Arial" w:hAnsi="Arial" w:cs="Arial"/>
          <w:color w:val="000000"/>
        </w:rPr>
      </w:pPr>
      <w:r w:rsidRPr="00C661ED">
        <w:rPr>
          <w:rFonts w:ascii="Arial" w:hAnsi="Arial" w:cs="Arial"/>
          <w:color w:val="000000"/>
        </w:rPr>
        <w:t>Landlords (or Agents) where they are resolving a complaint or arranging viewing / visits to the property as part of their property’s accreditation</w:t>
      </w:r>
      <w:r>
        <w:rPr>
          <w:rFonts w:ascii="Arial" w:hAnsi="Arial" w:cs="Arial"/>
          <w:color w:val="000000"/>
        </w:rPr>
        <w:t xml:space="preserve"> based in the UK.</w:t>
      </w:r>
    </w:p>
    <w:p w14:paraId="50B09DF5" w14:textId="77777777" w:rsidR="008908FF" w:rsidRPr="008908FF" w:rsidRDefault="008908FF" w:rsidP="008908FF">
      <w:pPr>
        <w:widowControl w:val="0"/>
        <w:autoSpaceDE w:val="0"/>
        <w:autoSpaceDN w:val="0"/>
        <w:adjustRightInd w:val="0"/>
        <w:spacing w:after="0" w:line="240" w:lineRule="auto"/>
        <w:jc w:val="both"/>
        <w:rPr>
          <w:rFonts w:ascii="Arial" w:hAnsi="Arial" w:cs="Arial"/>
          <w:color w:val="000000"/>
        </w:rPr>
      </w:pPr>
    </w:p>
    <w:p w14:paraId="5692E367" w14:textId="77777777" w:rsidR="00AC20B2" w:rsidRPr="001551F5" w:rsidRDefault="00AC20B2" w:rsidP="008A131F">
      <w:pPr>
        <w:widowControl w:val="0"/>
        <w:numPr>
          <w:ilvl w:val="0"/>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HOW WE USE YOUR PERSONAL DATA</w:t>
      </w:r>
      <w:r w:rsidRPr="001551F5">
        <w:rPr>
          <w:rFonts w:ascii="Arial" w:hAnsi="Arial" w:cs="Arial"/>
          <w:color w:val="000000"/>
        </w:rPr>
        <w:t>  </w:t>
      </w:r>
    </w:p>
    <w:p w14:paraId="5C2AC0B5"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6F2FB4DF"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will only use your personal data when the law allows us to. Most commonly, we will use your personal data in the following circumstances:</w:t>
      </w:r>
      <w:r w:rsidR="00B93357">
        <w:rPr>
          <w:rFonts w:ascii="Arial" w:hAnsi="Arial" w:cs="Arial"/>
          <w:color w:val="000000"/>
        </w:rPr>
        <w:t xml:space="preserve"> </w:t>
      </w:r>
    </w:p>
    <w:p w14:paraId="143AB60B"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2B666E2F" w14:textId="77777777" w:rsidR="00AA157A" w:rsidRPr="00AA157A" w:rsidRDefault="00AA157A" w:rsidP="008A131F">
      <w:pPr>
        <w:pStyle w:val="ListParagraph"/>
        <w:widowControl w:val="0"/>
        <w:numPr>
          <w:ilvl w:val="0"/>
          <w:numId w:val="11"/>
        </w:numPr>
        <w:autoSpaceDE w:val="0"/>
        <w:autoSpaceDN w:val="0"/>
        <w:adjustRightInd w:val="0"/>
        <w:spacing w:after="0" w:line="240" w:lineRule="auto"/>
        <w:ind w:left="1440" w:hanging="720"/>
        <w:jc w:val="both"/>
        <w:rPr>
          <w:rFonts w:ascii="Arial" w:hAnsi="Arial" w:cs="Arial"/>
          <w:color w:val="000000"/>
        </w:rPr>
      </w:pPr>
      <w:r w:rsidRPr="00AA157A">
        <w:rPr>
          <w:rFonts w:ascii="Arial" w:hAnsi="Arial" w:cs="Arial"/>
          <w:b/>
          <w:bCs/>
          <w:color w:val="000000"/>
        </w:rPr>
        <w:t>Legitimate Interest</w:t>
      </w:r>
      <w:r w:rsidR="00B93357">
        <w:rPr>
          <w:rFonts w:ascii="Arial" w:hAnsi="Arial" w:cs="Arial"/>
          <w:b/>
          <w:bCs/>
          <w:color w:val="000000"/>
        </w:rPr>
        <w:t xml:space="preserve"> </w:t>
      </w:r>
      <w:r w:rsidRPr="00AA157A">
        <w:rPr>
          <w:rFonts w:ascii="Arial" w:hAnsi="Arial" w:cs="Arial"/>
          <w:color w:val="000000"/>
        </w:rPr>
        <w:t>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w:t>
      </w:r>
      <w:r>
        <w:rPr>
          <w:rFonts w:ascii="Arial" w:hAnsi="Arial" w:cs="Arial"/>
          <w:color w:val="000000"/>
        </w:rPr>
        <w:t xml:space="preserve">spect of specific activities by contacting us. </w:t>
      </w:r>
    </w:p>
    <w:p w14:paraId="139DBEAB" w14:textId="77777777" w:rsidR="00AA157A" w:rsidRPr="00AA157A" w:rsidRDefault="00AA157A" w:rsidP="00AA157A">
      <w:pPr>
        <w:pStyle w:val="ListParagraph"/>
        <w:widowControl w:val="0"/>
        <w:autoSpaceDE w:val="0"/>
        <w:autoSpaceDN w:val="0"/>
        <w:adjustRightInd w:val="0"/>
        <w:spacing w:after="0" w:line="240" w:lineRule="auto"/>
        <w:jc w:val="both"/>
        <w:rPr>
          <w:rFonts w:ascii="Arial" w:hAnsi="Arial" w:cs="Arial"/>
          <w:color w:val="000000"/>
        </w:rPr>
      </w:pPr>
    </w:p>
    <w:p w14:paraId="25A86570" w14:textId="77777777" w:rsidR="00AA157A" w:rsidRPr="00AA157A" w:rsidRDefault="00AA157A" w:rsidP="008A131F">
      <w:pPr>
        <w:pStyle w:val="ListParagraph"/>
        <w:widowControl w:val="0"/>
        <w:numPr>
          <w:ilvl w:val="0"/>
          <w:numId w:val="11"/>
        </w:numPr>
        <w:autoSpaceDE w:val="0"/>
        <w:autoSpaceDN w:val="0"/>
        <w:adjustRightInd w:val="0"/>
        <w:spacing w:after="0" w:line="240" w:lineRule="auto"/>
        <w:ind w:left="1440" w:hanging="720"/>
        <w:jc w:val="both"/>
        <w:rPr>
          <w:rFonts w:ascii="Arial" w:hAnsi="Arial" w:cs="Arial"/>
          <w:color w:val="000000"/>
        </w:rPr>
      </w:pPr>
      <w:r w:rsidRPr="00AA157A">
        <w:rPr>
          <w:rFonts w:ascii="Arial" w:hAnsi="Arial" w:cs="Arial"/>
          <w:b/>
          <w:bCs/>
          <w:color w:val="000000"/>
        </w:rPr>
        <w:t>Performance of Contract</w:t>
      </w:r>
      <w:r w:rsidRPr="00AA157A">
        <w:rPr>
          <w:rFonts w:ascii="Arial" w:hAnsi="Arial" w:cs="Arial"/>
          <w:color w:val="000000"/>
        </w:rPr>
        <w:t xml:space="preserve"> means processing your data where it is necessary for the performance of a contract to which you are a party or to take steps at your request before entering into such a contract.</w:t>
      </w:r>
    </w:p>
    <w:p w14:paraId="48483FD2" w14:textId="77777777" w:rsidR="00AA157A" w:rsidRPr="00AA157A" w:rsidRDefault="00AA157A" w:rsidP="00AA157A">
      <w:pPr>
        <w:pStyle w:val="ListParagraph"/>
        <w:widowControl w:val="0"/>
        <w:autoSpaceDE w:val="0"/>
        <w:autoSpaceDN w:val="0"/>
        <w:adjustRightInd w:val="0"/>
        <w:spacing w:after="0" w:line="240" w:lineRule="auto"/>
        <w:jc w:val="both"/>
        <w:rPr>
          <w:rFonts w:ascii="Arial" w:hAnsi="Arial" w:cs="Arial"/>
          <w:color w:val="000000"/>
        </w:rPr>
      </w:pPr>
    </w:p>
    <w:p w14:paraId="16C535BB" w14:textId="77777777" w:rsidR="00AA157A" w:rsidRPr="00AA157A" w:rsidRDefault="00AA157A" w:rsidP="008A131F">
      <w:pPr>
        <w:pStyle w:val="ListParagraph"/>
        <w:widowControl w:val="0"/>
        <w:numPr>
          <w:ilvl w:val="0"/>
          <w:numId w:val="11"/>
        </w:numPr>
        <w:autoSpaceDE w:val="0"/>
        <w:autoSpaceDN w:val="0"/>
        <w:adjustRightInd w:val="0"/>
        <w:spacing w:after="0" w:line="240" w:lineRule="auto"/>
        <w:ind w:left="1440" w:hanging="720"/>
        <w:jc w:val="both"/>
        <w:rPr>
          <w:rFonts w:ascii="Arial" w:hAnsi="Arial" w:cs="Arial"/>
          <w:color w:val="000000"/>
        </w:rPr>
      </w:pPr>
      <w:r w:rsidRPr="00AA157A">
        <w:rPr>
          <w:rFonts w:ascii="Arial" w:hAnsi="Arial" w:cs="Arial"/>
          <w:b/>
          <w:bCs/>
          <w:color w:val="000000"/>
        </w:rPr>
        <w:t>Comply with a legal or regulatory obligation</w:t>
      </w:r>
      <w:r w:rsidRPr="00AA157A">
        <w:rPr>
          <w:rFonts w:ascii="Arial" w:hAnsi="Arial" w:cs="Arial"/>
          <w:color w:val="000000"/>
        </w:rPr>
        <w:t xml:space="preserve"> means processing your personal data where it is necessary for compliance with a legal or regulatory obligation that we are subject to.</w:t>
      </w:r>
    </w:p>
    <w:p w14:paraId="26AB03A1" w14:textId="77777777" w:rsidR="00AC20B2" w:rsidRPr="001551F5" w:rsidRDefault="00AC20B2" w:rsidP="001C2977">
      <w:pPr>
        <w:widowControl w:val="0"/>
        <w:autoSpaceDE w:val="0"/>
        <w:autoSpaceDN w:val="0"/>
        <w:adjustRightInd w:val="0"/>
        <w:spacing w:after="0" w:line="240" w:lineRule="auto"/>
        <w:jc w:val="both"/>
        <w:rPr>
          <w:rFonts w:ascii="Arial" w:hAnsi="Arial" w:cs="Arial"/>
          <w:color w:val="000000"/>
        </w:rPr>
      </w:pPr>
    </w:p>
    <w:p w14:paraId="09B6EFEA" w14:textId="29FAF418"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AC1042">
        <w:rPr>
          <w:rFonts w:ascii="Arial" w:hAnsi="Arial" w:cs="Arial"/>
          <w:color w:val="000000"/>
        </w:rPr>
        <w:t>Generally</w:t>
      </w:r>
      <w:r w:rsidR="00B759AE">
        <w:rPr>
          <w:rFonts w:ascii="Arial" w:hAnsi="Arial" w:cs="Arial"/>
          <w:color w:val="000000"/>
        </w:rPr>
        <w:t>,</w:t>
      </w:r>
      <w:r w:rsidRPr="00AC1042">
        <w:rPr>
          <w:rFonts w:ascii="Arial" w:hAnsi="Arial" w:cs="Arial"/>
          <w:color w:val="000000"/>
        </w:rPr>
        <w:t xml:space="preserve"> we do not rely on consent as a legal basis for processing your personal data other than in relation to sending third party direct marketing communications to you via </w:t>
      </w:r>
      <w:r w:rsidRPr="00AC1042">
        <w:rPr>
          <w:rFonts w:ascii="Arial" w:hAnsi="Arial" w:cs="Arial"/>
        </w:rPr>
        <w:t>email or text message. You have the right to withdraw consent to marketing at any time b</w:t>
      </w:r>
      <w:r w:rsidR="001C2977" w:rsidRPr="00AC1042">
        <w:rPr>
          <w:rFonts w:ascii="Arial" w:hAnsi="Arial" w:cs="Arial"/>
        </w:rPr>
        <w:t>y contacting us.</w:t>
      </w:r>
      <w:r w:rsidR="001C2977">
        <w:rPr>
          <w:rFonts w:ascii="Arial" w:hAnsi="Arial" w:cs="Arial"/>
        </w:rPr>
        <w:t xml:space="preserve"> </w:t>
      </w:r>
    </w:p>
    <w:p w14:paraId="4A1E8EDE"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FF"/>
        </w:rPr>
      </w:pPr>
      <w:r w:rsidRPr="001551F5">
        <w:rPr>
          <w:rFonts w:ascii="Arial" w:hAnsi="Arial" w:cs="Arial"/>
          <w:color w:val="000000"/>
        </w:rPr>
        <w:t> </w:t>
      </w:r>
      <w:bookmarkStart w:id="2" w:name="co_anchor_a309744_1"/>
      <w:bookmarkEnd w:id="2"/>
    </w:p>
    <w:p w14:paraId="115BB098" w14:textId="77777777" w:rsidR="00AC20B2" w:rsidRPr="001551F5"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PURPOSES FOR WHICH WE WILL USE YOUR PERSONAL DATA</w:t>
      </w:r>
      <w:r w:rsidRPr="001551F5">
        <w:rPr>
          <w:rFonts w:ascii="Arial" w:hAnsi="Arial" w:cs="Arial"/>
          <w:color w:val="000000"/>
        </w:rPr>
        <w:t>  </w:t>
      </w:r>
    </w:p>
    <w:p w14:paraId="059277D0"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5F0B09B4"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have set out below, in a table format, a description of all the ways we plan to use your personal data, and which of the legal bases we rely on to do so. We have also identified what our legitimate interests are where appropriate.</w:t>
      </w:r>
    </w:p>
    <w:p w14:paraId="45801F7F"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5F45348F" w14:textId="77777777" w:rsidR="00B5564A" w:rsidRDefault="00AC20B2" w:rsidP="001C2977">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Note that we may process your personal data for more than one lawful ground depending on the specific purpose for which we are using your data. Please</w:t>
      </w:r>
      <w:r w:rsidR="001C2977">
        <w:rPr>
          <w:rFonts w:ascii="Arial" w:hAnsi="Arial" w:cs="Arial"/>
          <w:i/>
          <w:iCs/>
        </w:rPr>
        <w:t xml:space="preserve"> </w:t>
      </w:r>
      <w:r w:rsidR="001C2977" w:rsidRPr="001C2977">
        <w:rPr>
          <w:rFonts w:ascii="Arial" w:hAnsi="Arial" w:cs="Arial"/>
          <w:iCs/>
        </w:rPr>
        <w:t>contact us</w:t>
      </w:r>
      <w:r w:rsidRPr="001551F5">
        <w:rPr>
          <w:rFonts w:ascii="Arial" w:hAnsi="Arial" w:cs="Arial"/>
          <w:color w:val="000000"/>
        </w:rPr>
        <w:t xml:space="preserve"> if you need details about the specific legal </w:t>
      </w:r>
      <w:proofErr w:type="gramStart"/>
      <w:r w:rsidRPr="001551F5">
        <w:rPr>
          <w:rFonts w:ascii="Arial" w:hAnsi="Arial" w:cs="Arial"/>
          <w:color w:val="000000"/>
        </w:rPr>
        <w:t>ground</w:t>
      </w:r>
      <w:proofErr w:type="gramEnd"/>
      <w:r w:rsidRPr="001551F5">
        <w:rPr>
          <w:rFonts w:ascii="Arial" w:hAnsi="Arial" w:cs="Arial"/>
          <w:color w:val="000000"/>
        </w:rPr>
        <w:t xml:space="preserve"> we are relying on to process your personal data where more than one ground has been set out in the table below.</w:t>
      </w:r>
    </w:p>
    <w:p w14:paraId="7CFE4197"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p>
    <w:tbl>
      <w:tblPr>
        <w:tblStyle w:val="LightList"/>
        <w:tblW w:w="8640" w:type="dxa"/>
        <w:tblInd w:w="828" w:type="dxa"/>
        <w:tblLayout w:type="fixed"/>
        <w:tblLook w:val="0000" w:firstRow="0" w:lastRow="0" w:firstColumn="0" w:lastColumn="0" w:noHBand="0" w:noVBand="0"/>
      </w:tblPr>
      <w:tblGrid>
        <w:gridCol w:w="2970"/>
        <w:gridCol w:w="3010"/>
        <w:gridCol w:w="2660"/>
      </w:tblGrid>
      <w:tr w:rsidR="00AC20B2" w:rsidRPr="001551F5" w14:paraId="0B62B34B" w14:textId="77777777" w:rsidTr="001F67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70" w:type="dxa"/>
          </w:tcPr>
          <w:p w14:paraId="4127306C" w14:textId="77777777" w:rsidR="00AC20B2" w:rsidRPr="001F67CC" w:rsidRDefault="00AC20B2" w:rsidP="001551F5">
            <w:pPr>
              <w:widowControl w:val="0"/>
              <w:autoSpaceDE w:val="0"/>
              <w:autoSpaceDN w:val="0"/>
              <w:adjustRightInd w:val="0"/>
              <w:ind w:left="30" w:right="50"/>
              <w:rPr>
                <w:rFonts w:ascii="Arial" w:hAnsi="Arial" w:cs="Arial"/>
                <w:b/>
                <w:bCs/>
                <w:color w:val="000000"/>
                <w:sz w:val="20"/>
                <w:szCs w:val="20"/>
              </w:rPr>
            </w:pPr>
            <w:r w:rsidRPr="001F67CC">
              <w:rPr>
                <w:rFonts w:ascii="Arial" w:hAnsi="Arial" w:cs="Arial"/>
                <w:b/>
                <w:bCs/>
                <w:color w:val="000000"/>
                <w:sz w:val="20"/>
                <w:szCs w:val="20"/>
              </w:rPr>
              <w:t>Purpose/Activity</w:t>
            </w:r>
          </w:p>
          <w:p w14:paraId="17796EBC" w14:textId="77777777" w:rsidR="00AC20B2" w:rsidRPr="00E52049" w:rsidRDefault="00AC20B2" w:rsidP="0030166D">
            <w:pPr>
              <w:widowControl w:val="0"/>
              <w:autoSpaceDE w:val="0"/>
              <w:autoSpaceDN w:val="0"/>
              <w:adjustRightInd w:val="0"/>
              <w:ind w:right="50"/>
              <w:rPr>
                <w:rFonts w:ascii="Arial" w:hAnsi="Arial" w:cs="Arial"/>
                <w:bCs/>
                <w:color w:val="000000"/>
                <w:sz w:val="20"/>
                <w:szCs w:val="20"/>
              </w:rPr>
            </w:pPr>
          </w:p>
        </w:tc>
        <w:tc>
          <w:tcPr>
            <w:tcW w:w="3010" w:type="dxa"/>
          </w:tcPr>
          <w:p w14:paraId="2899F16C" w14:textId="77777777" w:rsidR="00AC20B2" w:rsidRPr="001F67CC" w:rsidRDefault="00AC20B2" w:rsidP="001551F5">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1F67CC">
              <w:rPr>
                <w:rFonts w:ascii="Arial" w:hAnsi="Arial" w:cs="Arial"/>
                <w:b/>
                <w:bCs/>
                <w:color w:val="000000"/>
                <w:sz w:val="20"/>
                <w:szCs w:val="20"/>
              </w:rPr>
              <w:t>Type of data</w:t>
            </w:r>
          </w:p>
          <w:p w14:paraId="34CF8EE2" w14:textId="77777777" w:rsidR="00AC20B2" w:rsidRPr="001F67CC" w:rsidRDefault="00AC20B2" w:rsidP="001551F5">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660" w:type="dxa"/>
          </w:tcPr>
          <w:p w14:paraId="19A934FE" w14:textId="77777777" w:rsidR="00AC20B2" w:rsidRPr="001F67CC" w:rsidRDefault="00AC20B2" w:rsidP="007C3154">
            <w:pPr>
              <w:widowControl w:val="0"/>
              <w:autoSpaceDE w:val="0"/>
              <w:autoSpaceDN w:val="0"/>
              <w:adjustRightInd w:val="0"/>
              <w:ind w:left="30" w:right="50"/>
              <w:rPr>
                <w:rFonts w:ascii="Arial" w:hAnsi="Arial" w:cs="Arial"/>
                <w:b/>
                <w:bCs/>
                <w:color w:val="000000"/>
                <w:sz w:val="20"/>
                <w:szCs w:val="20"/>
              </w:rPr>
            </w:pPr>
            <w:r w:rsidRPr="001F67CC">
              <w:rPr>
                <w:rFonts w:ascii="Arial" w:hAnsi="Arial" w:cs="Arial"/>
                <w:b/>
                <w:bCs/>
                <w:color w:val="000000"/>
                <w:sz w:val="20"/>
                <w:szCs w:val="20"/>
              </w:rPr>
              <w:t>Lawful basis for processing including basis of legitimate interest</w:t>
            </w:r>
          </w:p>
        </w:tc>
      </w:tr>
      <w:tr w:rsidR="00AC20B2" w:rsidRPr="001551F5" w14:paraId="4C84B72D" w14:textId="77777777" w:rsidTr="001F67CC">
        <w:tc>
          <w:tcPr>
            <w:cnfStyle w:val="000010000000" w:firstRow="0" w:lastRow="0" w:firstColumn="0" w:lastColumn="0" w:oddVBand="1" w:evenVBand="0" w:oddHBand="0" w:evenHBand="0" w:firstRowFirstColumn="0" w:firstRowLastColumn="0" w:lastRowFirstColumn="0" w:lastRowLastColumn="0"/>
            <w:tcW w:w="2970" w:type="dxa"/>
          </w:tcPr>
          <w:p w14:paraId="023A3651" w14:textId="77777777" w:rsidR="00AC20B2" w:rsidRPr="001F67CC" w:rsidRDefault="00AC20B2" w:rsidP="007C3154">
            <w:pPr>
              <w:widowControl w:val="0"/>
              <w:autoSpaceDE w:val="0"/>
              <w:autoSpaceDN w:val="0"/>
              <w:adjustRightInd w:val="0"/>
              <w:ind w:right="50"/>
              <w:rPr>
                <w:rFonts w:ascii="Arial" w:hAnsi="Arial" w:cs="Arial"/>
                <w:color w:val="000000"/>
                <w:sz w:val="20"/>
                <w:szCs w:val="20"/>
              </w:rPr>
            </w:pPr>
            <w:r w:rsidRPr="001F67CC">
              <w:rPr>
                <w:rFonts w:ascii="Arial" w:hAnsi="Arial" w:cs="Arial"/>
                <w:color w:val="000000"/>
                <w:sz w:val="20"/>
                <w:szCs w:val="20"/>
              </w:rPr>
              <w:t xml:space="preserve">To </w:t>
            </w:r>
            <w:r w:rsidR="0030166D">
              <w:rPr>
                <w:rFonts w:ascii="Arial" w:hAnsi="Arial" w:cs="Arial"/>
                <w:color w:val="000000"/>
                <w:sz w:val="20"/>
                <w:szCs w:val="20"/>
              </w:rPr>
              <w:t xml:space="preserve">process your review of a property and to confirm that you were a tenant of that property. </w:t>
            </w:r>
          </w:p>
          <w:p w14:paraId="0E42810B" w14:textId="77777777" w:rsidR="00AC20B2" w:rsidRPr="001F67CC" w:rsidRDefault="00AC20B2" w:rsidP="0030166D">
            <w:pPr>
              <w:widowControl w:val="0"/>
              <w:autoSpaceDE w:val="0"/>
              <w:autoSpaceDN w:val="0"/>
              <w:adjustRightInd w:val="0"/>
              <w:ind w:left="342" w:right="50" w:hanging="312"/>
              <w:rPr>
                <w:rFonts w:ascii="Arial" w:hAnsi="Arial" w:cs="Arial"/>
                <w:color w:val="000000"/>
                <w:sz w:val="20"/>
                <w:szCs w:val="20"/>
              </w:rPr>
            </w:pPr>
          </w:p>
        </w:tc>
        <w:tc>
          <w:tcPr>
            <w:tcW w:w="3010" w:type="dxa"/>
          </w:tcPr>
          <w:p w14:paraId="285D3EA5" w14:textId="77777777" w:rsidR="00AC20B2" w:rsidRPr="001F67CC" w:rsidRDefault="00AC20B2" w:rsidP="007C3154">
            <w:pPr>
              <w:widowControl w:val="0"/>
              <w:autoSpaceDE w:val="0"/>
              <w:autoSpaceDN w:val="0"/>
              <w:adjustRightInd w:val="0"/>
              <w:ind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(a) Identity</w:t>
            </w:r>
          </w:p>
          <w:p w14:paraId="1C38FA8A" w14:textId="77777777" w:rsidR="00AC20B2" w:rsidRPr="001F67CC" w:rsidRDefault="00AC20B2" w:rsidP="001551F5">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(b) Contact</w:t>
            </w:r>
          </w:p>
          <w:p w14:paraId="50F03542" w14:textId="77777777" w:rsidR="00AC20B2" w:rsidRPr="001F67CC" w:rsidRDefault="00AC20B2" w:rsidP="0030166D">
            <w:pPr>
              <w:widowControl w:val="0"/>
              <w:autoSpaceDE w:val="0"/>
              <w:autoSpaceDN w:val="0"/>
              <w:adjustRightInd w:val="0"/>
              <w:ind w:left="362" w:right="50" w:hanging="33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660" w:type="dxa"/>
          </w:tcPr>
          <w:p w14:paraId="2A37F680" w14:textId="77777777" w:rsidR="00AC20B2" w:rsidRPr="001F67CC" w:rsidRDefault="00AC20B2" w:rsidP="007C3154">
            <w:pPr>
              <w:widowControl w:val="0"/>
              <w:autoSpaceDE w:val="0"/>
              <w:autoSpaceDN w:val="0"/>
              <w:adjustRightInd w:val="0"/>
              <w:ind w:left="302" w:right="50" w:hanging="302"/>
              <w:rPr>
                <w:rFonts w:ascii="Arial" w:hAnsi="Arial" w:cs="Arial"/>
                <w:color w:val="000000"/>
                <w:sz w:val="20"/>
                <w:szCs w:val="20"/>
              </w:rPr>
            </w:pPr>
            <w:r w:rsidRPr="001F67CC">
              <w:rPr>
                <w:rFonts w:ascii="Arial" w:hAnsi="Arial" w:cs="Arial"/>
                <w:color w:val="000000"/>
                <w:sz w:val="20"/>
                <w:szCs w:val="20"/>
              </w:rPr>
              <w:t>(a) Performance of a contract with you</w:t>
            </w:r>
          </w:p>
          <w:p w14:paraId="3FF857F4" w14:textId="1A67FC75" w:rsidR="00AC20B2" w:rsidRPr="001F67CC" w:rsidRDefault="00AC20B2" w:rsidP="001C2977">
            <w:pPr>
              <w:widowControl w:val="0"/>
              <w:autoSpaceDE w:val="0"/>
              <w:autoSpaceDN w:val="0"/>
              <w:adjustRightInd w:val="0"/>
              <w:ind w:left="392" w:right="50" w:hanging="362"/>
              <w:rPr>
                <w:rFonts w:ascii="Arial" w:hAnsi="Arial" w:cs="Arial"/>
                <w:color w:val="000000"/>
                <w:sz w:val="20"/>
                <w:szCs w:val="20"/>
              </w:rPr>
            </w:pPr>
            <w:r w:rsidRPr="001F67CC">
              <w:rPr>
                <w:rFonts w:ascii="Arial" w:hAnsi="Arial" w:cs="Arial"/>
                <w:color w:val="000000"/>
                <w:sz w:val="20"/>
                <w:szCs w:val="20"/>
              </w:rPr>
              <w:t>(b) Necessary for our legitimate interests (to</w:t>
            </w:r>
            <w:r w:rsidR="0030166D">
              <w:rPr>
                <w:rFonts w:ascii="Arial" w:hAnsi="Arial" w:cs="Arial"/>
                <w:color w:val="000000"/>
                <w:sz w:val="20"/>
                <w:szCs w:val="20"/>
              </w:rPr>
              <w:t xml:space="preserve"> ensure that all reviews on our </w:t>
            </w:r>
            <w:r w:rsidR="00EB0348">
              <w:rPr>
                <w:rFonts w:ascii="Arial" w:hAnsi="Arial" w:cs="Arial"/>
                <w:color w:val="000000"/>
                <w:sz w:val="20"/>
                <w:szCs w:val="20"/>
              </w:rPr>
              <w:t>W</w:t>
            </w:r>
            <w:r w:rsidR="0030166D">
              <w:rPr>
                <w:rFonts w:ascii="Arial" w:hAnsi="Arial" w:cs="Arial"/>
                <w:color w:val="000000"/>
                <w:sz w:val="20"/>
                <w:szCs w:val="20"/>
              </w:rPr>
              <w:t>ebsite are from former tenants</w:t>
            </w:r>
            <w:r w:rsidR="003D5CF7">
              <w:rPr>
                <w:rFonts w:ascii="Arial" w:hAnsi="Arial" w:cs="Arial"/>
                <w:color w:val="000000"/>
                <w:sz w:val="20"/>
                <w:szCs w:val="20"/>
              </w:rPr>
              <w:t xml:space="preserve"> and are</w:t>
            </w:r>
            <w:r w:rsidR="0030166D">
              <w:rPr>
                <w:rFonts w:ascii="Arial" w:hAnsi="Arial" w:cs="Arial"/>
                <w:color w:val="000000"/>
                <w:sz w:val="20"/>
                <w:szCs w:val="20"/>
              </w:rPr>
              <w:t xml:space="preserve"> </w:t>
            </w:r>
            <w:r w:rsidR="003D5CF7">
              <w:rPr>
                <w:rFonts w:ascii="Arial" w:hAnsi="Arial" w:cs="Arial"/>
                <w:color w:val="000000"/>
                <w:sz w:val="20"/>
                <w:szCs w:val="20"/>
              </w:rPr>
              <w:t xml:space="preserve">suitable to be published on our </w:t>
            </w:r>
            <w:r w:rsidR="00EB0348">
              <w:rPr>
                <w:rFonts w:ascii="Arial" w:hAnsi="Arial" w:cs="Arial"/>
                <w:color w:val="000000"/>
                <w:sz w:val="20"/>
                <w:szCs w:val="20"/>
              </w:rPr>
              <w:t>W</w:t>
            </w:r>
            <w:r w:rsidR="003D5CF7">
              <w:rPr>
                <w:rFonts w:ascii="Arial" w:hAnsi="Arial" w:cs="Arial"/>
                <w:color w:val="000000"/>
                <w:sz w:val="20"/>
                <w:szCs w:val="20"/>
              </w:rPr>
              <w:t>ebsite</w:t>
            </w:r>
            <w:r w:rsidRPr="001F67CC">
              <w:rPr>
                <w:rFonts w:ascii="Arial" w:hAnsi="Arial" w:cs="Arial"/>
                <w:color w:val="000000"/>
                <w:sz w:val="20"/>
                <w:szCs w:val="20"/>
              </w:rPr>
              <w:t>)</w:t>
            </w:r>
          </w:p>
          <w:p w14:paraId="3553021C" w14:textId="77777777" w:rsidR="00AC20B2" w:rsidRPr="001F67CC" w:rsidRDefault="00AC20B2" w:rsidP="001551F5">
            <w:pPr>
              <w:widowControl w:val="0"/>
              <w:autoSpaceDE w:val="0"/>
              <w:autoSpaceDN w:val="0"/>
              <w:adjustRightInd w:val="0"/>
              <w:ind w:left="30" w:right="50"/>
              <w:rPr>
                <w:rFonts w:ascii="Arial" w:hAnsi="Arial" w:cs="Arial"/>
                <w:color w:val="000000"/>
                <w:sz w:val="20"/>
                <w:szCs w:val="20"/>
              </w:rPr>
            </w:pPr>
          </w:p>
        </w:tc>
      </w:tr>
      <w:tr w:rsidR="00C661ED" w:rsidRPr="001551F5" w14:paraId="654C6B6A" w14:textId="77777777" w:rsidTr="001F67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70" w:type="dxa"/>
          </w:tcPr>
          <w:p w14:paraId="5B7EDFE0" w14:textId="0B19E045" w:rsidR="00C661ED" w:rsidRDefault="006B29B1" w:rsidP="007C3154">
            <w:pPr>
              <w:widowControl w:val="0"/>
              <w:autoSpaceDE w:val="0"/>
              <w:autoSpaceDN w:val="0"/>
              <w:adjustRightInd w:val="0"/>
              <w:ind w:right="50"/>
              <w:rPr>
                <w:rFonts w:ascii="Arial" w:hAnsi="Arial" w:cs="Arial"/>
                <w:color w:val="000000"/>
                <w:sz w:val="20"/>
                <w:szCs w:val="20"/>
              </w:rPr>
            </w:pPr>
            <w:r>
              <w:rPr>
                <w:rFonts w:ascii="Arial" w:hAnsi="Arial" w:cs="Arial"/>
                <w:color w:val="000000"/>
                <w:sz w:val="20"/>
                <w:szCs w:val="20"/>
              </w:rPr>
              <w:t xml:space="preserve">To process </w:t>
            </w:r>
            <w:r w:rsidR="00D35D64">
              <w:rPr>
                <w:rFonts w:ascii="Arial" w:hAnsi="Arial" w:cs="Arial"/>
                <w:color w:val="000000"/>
                <w:sz w:val="20"/>
                <w:szCs w:val="20"/>
              </w:rPr>
              <w:t xml:space="preserve">reviews/ feedback as part of complaint </w:t>
            </w:r>
            <w:r>
              <w:rPr>
                <w:rFonts w:ascii="Arial" w:hAnsi="Arial" w:cs="Arial"/>
                <w:color w:val="000000"/>
                <w:sz w:val="20"/>
                <w:szCs w:val="20"/>
              </w:rPr>
              <w:t xml:space="preserve">about a property whereby the membership of the landlord/ property to the scheme is under review. </w:t>
            </w:r>
          </w:p>
          <w:p w14:paraId="06819C31" w14:textId="7241A5B4" w:rsidR="00C661ED" w:rsidRPr="001F67CC" w:rsidRDefault="00C661ED" w:rsidP="007C3154">
            <w:pPr>
              <w:widowControl w:val="0"/>
              <w:autoSpaceDE w:val="0"/>
              <w:autoSpaceDN w:val="0"/>
              <w:adjustRightInd w:val="0"/>
              <w:ind w:right="50"/>
              <w:rPr>
                <w:rFonts w:ascii="Arial" w:hAnsi="Arial" w:cs="Arial"/>
                <w:color w:val="000000"/>
                <w:sz w:val="20"/>
                <w:szCs w:val="20"/>
              </w:rPr>
            </w:pPr>
          </w:p>
        </w:tc>
        <w:tc>
          <w:tcPr>
            <w:tcW w:w="3010" w:type="dxa"/>
          </w:tcPr>
          <w:p w14:paraId="6053641A" w14:textId="77777777" w:rsidR="00C661ED" w:rsidRPr="001F67CC" w:rsidRDefault="00C661ED" w:rsidP="00C661ED">
            <w:pPr>
              <w:widowControl w:val="0"/>
              <w:autoSpaceDE w:val="0"/>
              <w:autoSpaceDN w:val="0"/>
              <w:adjustRightInd w:val="0"/>
              <w:ind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(a) Identity</w:t>
            </w:r>
          </w:p>
          <w:p w14:paraId="7A341B00" w14:textId="77777777" w:rsidR="00C661ED" w:rsidRPr="001F67CC" w:rsidRDefault="00C661ED" w:rsidP="00C661ED">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(b) Contact</w:t>
            </w:r>
          </w:p>
          <w:p w14:paraId="3551B81A" w14:textId="77777777" w:rsidR="00C661ED" w:rsidRPr="001F67CC" w:rsidRDefault="00C661ED" w:rsidP="007C3154">
            <w:pPr>
              <w:widowControl w:val="0"/>
              <w:autoSpaceDE w:val="0"/>
              <w:autoSpaceDN w:val="0"/>
              <w:adjustRightInd w:val="0"/>
              <w:ind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660" w:type="dxa"/>
          </w:tcPr>
          <w:p w14:paraId="56D08C6F" w14:textId="3007CE3C" w:rsidR="00C661ED" w:rsidRPr="006B29B1" w:rsidRDefault="006B29B1" w:rsidP="006B29B1">
            <w:pPr>
              <w:pStyle w:val="ListParagraph"/>
              <w:widowControl w:val="0"/>
              <w:numPr>
                <w:ilvl w:val="0"/>
                <w:numId w:val="32"/>
              </w:numPr>
              <w:autoSpaceDE w:val="0"/>
              <w:autoSpaceDN w:val="0"/>
              <w:adjustRightInd w:val="0"/>
              <w:ind w:right="50"/>
              <w:rPr>
                <w:rFonts w:ascii="Arial" w:hAnsi="Arial" w:cs="Arial"/>
                <w:color w:val="000000"/>
                <w:sz w:val="20"/>
                <w:szCs w:val="20"/>
              </w:rPr>
            </w:pPr>
            <w:r w:rsidRPr="006B29B1">
              <w:rPr>
                <w:rFonts w:ascii="Arial" w:hAnsi="Arial" w:cs="Arial"/>
                <w:color w:val="000000"/>
                <w:sz w:val="20"/>
                <w:szCs w:val="20"/>
              </w:rPr>
              <w:t xml:space="preserve">Necessary for our legitimate interests (to ensure that complaints are handled </w:t>
            </w:r>
            <w:r>
              <w:rPr>
                <w:rFonts w:ascii="Arial" w:hAnsi="Arial" w:cs="Arial"/>
                <w:color w:val="000000"/>
                <w:sz w:val="20"/>
                <w:szCs w:val="20"/>
              </w:rPr>
              <w:t xml:space="preserve">correctly </w:t>
            </w:r>
            <w:r w:rsidRPr="006B29B1">
              <w:rPr>
                <w:rFonts w:ascii="Arial" w:hAnsi="Arial" w:cs="Arial"/>
                <w:color w:val="000000"/>
                <w:sz w:val="20"/>
                <w:szCs w:val="20"/>
              </w:rPr>
              <w:t xml:space="preserve">and ensure only properties who meet the required standards are a part </w:t>
            </w:r>
            <w:r>
              <w:rPr>
                <w:rFonts w:ascii="Arial" w:hAnsi="Arial" w:cs="Arial"/>
                <w:color w:val="000000"/>
                <w:sz w:val="20"/>
                <w:szCs w:val="20"/>
              </w:rPr>
              <w:t xml:space="preserve">of the </w:t>
            </w:r>
            <w:r w:rsidRPr="006B29B1">
              <w:rPr>
                <w:rFonts w:ascii="Arial" w:hAnsi="Arial" w:cs="Arial"/>
                <w:color w:val="000000"/>
                <w:sz w:val="20"/>
                <w:szCs w:val="20"/>
              </w:rPr>
              <w:t xml:space="preserve">scheme) </w:t>
            </w:r>
          </w:p>
          <w:p w14:paraId="1B108F0B" w14:textId="187B8CAD" w:rsidR="006B29B1" w:rsidRPr="006B29B1" w:rsidRDefault="006B29B1" w:rsidP="006B29B1">
            <w:pPr>
              <w:pStyle w:val="ListParagraph"/>
              <w:widowControl w:val="0"/>
              <w:autoSpaceDE w:val="0"/>
              <w:autoSpaceDN w:val="0"/>
              <w:adjustRightInd w:val="0"/>
              <w:ind w:left="390" w:right="50"/>
              <w:rPr>
                <w:rFonts w:ascii="Arial" w:hAnsi="Arial" w:cs="Arial"/>
                <w:color w:val="000000"/>
                <w:sz w:val="20"/>
                <w:szCs w:val="20"/>
              </w:rPr>
            </w:pPr>
          </w:p>
        </w:tc>
      </w:tr>
      <w:tr w:rsidR="00AC20B2" w:rsidRPr="001551F5" w14:paraId="1979BD79" w14:textId="77777777" w:rsidTr="001F67CC">
        <w:tc>
          <w:tcPr>
            <w:cnfStyle w:val="000010000000" w:firstRow="0" w:lastRow="0" w:firstColumn="0" w:lastColumn="0" w:oddVBand="1" w:evenVBand="0" w:oddHBand="0" w:evenHBand="0" w:firstRowFirstColumn="0" w:firstRowLastColumn="0" w:lastRowFirstColumn="0" w:lastRowLastColumn="0"/>
            <w:tcW w:w="2970" w:type="dxa"/>
          </w:tcPr>
          <w:p w14:paraId="1A740C5F" w14:textId="77777777" w:rsidR="00AC20B2" w:rsidRPr="001F67CC" w:rsidRDefault="00AC20B2" w:rsidP="007C3154">
            <w:pPr>
              <w:widowControl w:val="0"/>
              <w:autoSpaceDE w:val="0"/>
              <w:autoSpaceDN w:val="0"/>
              <w:adjustRightInd w:val="0"/>
              <w:ind w:right="50"/>
              <w:rPr>
                <w:rFonts w:ascii="Arial" w:hAnsi="Arial" w:cs="Arial"/>
                <w:color w:val="000000"/>
                <w:sz w:val="20"/>
                <w:szCs w:val="20"/>
              </w:rPr>
            </w:pPr>
            <w:r w:rsidRPr="001F67CC">
              <w:rPr>
                <w:rFonts w:ascii="Arial" w:hAnsi="Arial" w:cs="Arial"/>
                <w:color w:val="000000"/>
                <w:sz w:val="20"/>
                <w:szCs w:val="20"/>
              </w:rPr>
              <w:t>To manage our relationship with you which will include:</w:t>
            </w:r>
          </w:p>
          <w:p w14:paraId="710B55E0" w14:textId="77777777" w:rsidR="00AC20B2" w:rsidRPr="001F67CC" w:rsidRDefault="00AC20B2" w:rsidP="001C2977">
            <w:pPr>
              <w:widowControl w:val="0"/>
              <w:autoSpaceDE w:val="0"/>
              <w:autoSpaceDN w:val="0"/>
              <w:adjustRightInd w:val="0"/>
              <w:ind w:left="342" w:right="50" w:hanging="312"/>
              <w:rPr>
                <w:rFonts w:ascii="Arial" w:hAnsi="Arial" w:cs="Arial"/>
                <w:color w:val="000000"/>
                <w:sz w:val="20"/>
                <w:szCs w:val="20"/>
              </w:rPr>
            </w:pPr>
            <w:r w:rsidRPr="001F67CC">
              <w:rPr>
                <w:rFonts w:ascii="Arial" w:hAnsi="Arial" w:cs="Arial"/>
                <w:color w:val="000000"/>
                <w:sz w:val="20"/>
                <w:szCs w:val="20"/>
              </w:rPr>
              <w:t>(a) Notifying you about changes to our terms or privacy policy</w:t>
            </w:r>
          </w:p>
          <w:p w14:paraId="5AEA6982" w14:textId="77777777" w:rsidR="00AC20B2" w:rsidRPr="001F67CC" w:rsidRDefault="00AC20B2" w:rsidP="001C2977">
            <w:pPr>
              <w:widowControl w:val="0"/>
              <w:autoSpaceDE w:val="0"/>
              <w:autoSpaceDN w:val="0"/>
              <w:adjustRightInd w:val="0"/>
              <w:ind w:left="342" w:right="50" w:hanging="312"/>
              <w:rPr>
                <w:rFonts w:ascii="Arial" w:hAnsi="Arial" w:cs="Arial"/>
                <w:color w:val="000000"/>
                <w:sz w:val="20"/>
                <w:szCs w:val="20"/>
              </w:rPr>
            </w:pPr>
            <w:r w:rsidRPr="001F67CC">
              <w:rPr>
                <w:rFonts w:ascii="Arial" w:hAnsi="Arial" w:cs="Arial"/>
                <w:color w:val="000000"/>
                <w:sz w:val="20"/>
                <w:szCs w:val="20"/>
              </w:rPr>
              <w:t>(b) Asking you to leave a review or take a survey</w:t>
            </w:r>
          </w:p>
          <w:p w14:paraId="6DDE993C" w14:textId="77777777" w:rsidR="00AC20B2" w:rsidRPr="001F67CC" w:rsidRDefault="00AC20B2" w:rsidP="001551F5">
            <w:pPr>
              <w:widowControl w:val="0"/>
              <w:autoSpaceDE w:val="0"/>
              <w:autoSpaceDN w:val="0"/>
              <w:adjustRightInd w:val="0"/>
              <w:ind w:left="30" w:right="50"/>
              <w:rPr>
                <w:rFonts w:ascii="Arial" w:hAnsi="Arial" w:cs="Arial"/>
                <w:color w:val="000000"/>
                <w:sz w:val="20"/>
                <w:szCs w:val="20"/>
              </w:rPr>
            </w:pPr>
          </w:p>
        </w:tc>
        <w:tc>
          <w:tcPr>
            <w:tcW w:w="3010" w:type="dxa"/>
          </w:tcPr>
          <w:p w14:paraId="0FA97A0D" w14:textId="77777777" w:rsidR="00AC20B2" w:rsidRPr="001F67CC" w:rsidRDefault="00AC20B2" w:rsidP="007C3154">
            <w:pPr>
              <w:widowControl w:val="0"/>
              <w:autoSpaceDE w:val="0"/>
              <w:autoSpaceDN w:val="0"/>
              <w:adjustRightInd w:val="0"/>
              <w:ind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lastRenderedPageBreak/>
              <w:t>(a) Identity</w:t>
            </w:r>
          </w:p>
          <w:p w14:paraId="73BC03E2" w14:textId="77777777" w:rsidR="00AC20B2" w:rsidRPr="001F67CC" w:rsidRDefault="00AC20B2" w:rsidP="001551F5">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(b) Contact</w:t>
            </w:r>
          </w:p>
          <w:p w14:paraId="0EEDFA07" w14:textId="77777777" w:rsidR="00AC20B2" w:rsidRPr="001F67CC" w:rsidRDefault="00AC20B2" w:rsidP="001551F5">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(c) Profile</w:t>
            </w:r>
          </w:p>
          <w:p w14:paraId="5A9D9B02" w14:textId="77777777" w:rsidR="00AC20B2" w:rsidRPr="001F67CC" w:rsidRDefault="00AC20B2" w:rsidP="001C2977">
            <w:pPr>
              <w:widowControl w:val="0"/>
              <w:autoSpaceDE w:val="0"/>
              <w:autoSpaceDN w:val="0"/>
              <w:adjustRightInd w:val="0"/>
              <w:ind w:left="362" w:right="50" w:hanging="33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(d) Marketing and Communications</w:t>
            </w:r>
          </w:p>
          <w:p w14:paraId="6B508BF8" w14:textId="77777777" w:rsidR="00AC20B2" w:rsidRPr="001F67CC" w:rsidRDefault="00AC20B2" w:rsidP="001551F5">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660" w:type="dxa"/>
          </w:tcPr>
          <w:p w14:paraId="0C1686AF" w14:textId="77777777" w:rsidR="00AC20B2" w:rsidRPr="001F67CC" w:rsidRDefault="00AC20B2" w:rsidP="007C3154">
            <w:pPr>
              <w:widowControl w:val="0"/>
              <w:autoSpaceDE w:val="0"/>
              <w:autoSpaceDN w:val="0"/>
              <w:adjustRightInd w:val="0"/>
              <w:ind w:left="302" w:right="50" w:hanging="302"/>
              <w:rPr>
                <w:rFonts w:ascii="Arial" w:hAnsi="Arial" w:cs="Arial"/>
                <w:color w:val="000000"/>
                <w:sz w:val="20"/>
                <w:szCs w:val="20"/>
              </w:rPr>
            </w:pPr>
            <w:r w:rsidRPr="001F67CC">
              <w:rPr>
                <w:rFonts w:ascii="Arial" w:hAnsi="Arial" w:cs="Arial"/>
                <w:color w:val="000000"/>
                <w:sz w:val="20"/>
                <w:szCs w:val="20"/>
              </w:rPr>
              <w:t>(a) Performance of a contract with you</w:t>
            </w:r>
          </w:p>
          <w:p w14:paraId="5739961B" w14:textId="77777777" w:rsidR="00AC20B2" w:rsidRPr="001F67CC" w:rsidRDefault="00AC20B2" w:rsidP="001C2977">
            <w:pPr>
              <w:widowControl w:val="0"/>
              <w:autoSpaceDE w:val="0"/>
              <w:autoSpaceDN w:val="0"/>
              <w:adjustRightInd w:val="0"/>
              <w:ind w:left="392" w:right="50" w:hanging="362"/>
              <w:rPr>
                <w:rFonts w:ascii="Arial" w:hAnsi="Arial" w:cs="Arial"/>
                <w:color w:val="000000"/>
                <w:sz w:val="20"/>
                <w:szCs w:val="20"/>
              </w:rPr>
            </w:pPr>
            <w:r w:rsidRPr="001F67CC">
              <w:rPr>
                <w:rFonts w:ascii="Arial" w:hAnsi="Arial" w:cs="Arial"/>
                <w:color w:val="000000"/>
                <w:sz w:val="20"/>
                <w:szCs w:val="20"/>
              </w:rPr>
              <w:t>(b) Necessary to comply with a legal obligation</w:t>
            </w:r>
          </w:p>
          <w:p w14:paraId="57405BEE" w14:textId="77777777" w:rsidR="00AC20B2" w:rsidRPr="001F67CC" w:rsidRDefault="00AC20B2" w:rsidP="001C2977">
            <w:pPr>
              <w:widowControl w:val="0"/>
              <w:autoSpaceDE w:val="0"/>
              <w:autoSpaceDN w:val="0"/>
              <w:adjustRightInd w:val="0"/>
              <w:ind w:left="392" w:right="50" w:hanging="362"/>
              <w:rPr>
                <w:rFonts w:ascii="Arial" w:hAnsi="Arial" w:cs="Arial"/>
                <w:color w:val="000000"/>
                <w:sz w:val="20"/>
                <w:szCs w:val="20"/>
              </w:rPr>
            </w:pPr>
            <w:r w:rsidRPr="001F67CC">
              <w:rPr>
                <w:rFonts w:ascii="Arial" w:hAnsi="Arial" w:cs="Arial"/>
                <w:color w:val="000000"/>
                <w:sz w:val="20"/>
                <w:szCs w:val="20"/>
              </w:rPr>
              <w:t xml:space="preserve">(c) Necessary for our legitimate interests (to keep our records </w:t>
            </w:r>
            <w:r w:rsidRPr="001F67CC">
              <w:rPr>
                <w:rFonts w:ascii="Arial" w:hAnsi="Arial" w:cs="Arial"/>
                <w:color w:val="000000"/>
                <w:sz w:val="20"/>
                <w:szCs w:val="20"/>
              </w:rPr>
              <w:lastRenderedPageBreak/>
              <w:t>updated and to study how</w:t>
            </w:r>
            <w:r w:rsidR="003D5CF7">
              <w:rPr>
                <w:rFonts w:ascii="Arial" w:hAnsi="Arial" w:cs="Arial"/>
                <w:color w:val="000000"/>
                <w:sz w:val="20"/>
                <w:szCs w:val="20"/>
              </w:rPr>
              <w:t xml:space="preserve"> you use our Website</w:t>
            </w:r>
            <w:r w:rsidRPr="001F67CC">
              <w:rPr>
                <w:rFonts w:ascii="Arial" w:hAnsi="Arial" w:cs="Arial"/>
                <w:color w:val="000000"/>
                <w:sz w:val="20"/>
                <w:szCs w:val="20"/>
              </w:rPr>
              <w:t>)</w:t>
            </w:r>
          </w:p>
          <w:p w14:paraId="5B13964C" w14:textId="77777777" w:rsidR="00AC20B2" w:rsidRPr="001F67CC" w:rsidRDefault="00AC20B2" w:rsidP="001551F5">
            <w:pPr>
              <w:widowControl w:val="0"/>
              <w:autoSpaceDE w:val="0"/>
              <w:autoSpaceDN w:val="0"/>
              <w:adjustRightInd w:val="0"/>
              <w:ind w:left="30" w:right="50"/>
              <w:rPr>
                <w:rFonts w:ascii="Arial" w:hAnsi="Arial" w:cs="Arial"/>
                <w:color w:val="000000"/>
                <w:sz w:val="20"/>
                <w:szCs w:val="20"/>
              </w:rPr>
            </w:pPr>
          </w:p>
        </w:tc>
      </w:tr>
      <w:tr w:rsidR="00AC20B2" w:rsidRPr="001551F5" w14:paraId="7B52B4C3" w14:textId="77777777" w:rsidTr="001F67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70" w:type="dxa"/>
          </w:tcPr>
          <w:p w14:paraId="6E6698F4" w14:textId="7A4F8F6F" w:rsidR="00AC20B2" w:rsidRPr="001F67CC" w:rsidRDefault="00AC20B2" w:rsidP="007C3154">
            <w:pPr>
              <w:widowControl w:val="0"/>
              <w:autoSpaceDE w:val="0"/>
              <w:autoSpaceDN w:val="0"/>
              <w:adjustRightInd w:val="0"/>
              <w:ind w:right="50"/>
              <w:rPr>
                <w:rFonts w:ascii="Arial" w:hAnsi="Arial" w:cs="Arial"/>
                <w:color w:val="000000"/>
                <w:sz w:val="20"/>
                <w:szCs w:val="20"/>
              </w:rPr>
            </w:pPr>
            <w:r w:rsidRPr="001F67CC">
              <w:rPr>
                <w:rFonts w:ascii="Arial" w:hAnsi="Arial" w:cs="Arial"/>
                <w:color w:val="000000"/>
                <w:sz w:val="20"/>
                <w:szCs w:val="20"/>
              </w:rPr>
              <w:lastRenderedPageBreak/>
              <w:t xml:space="preserve">To administer and protect our business and this </w:t>
            </w:r>
            <w:r w:rsidR="00EB0348">
              <w:rPr>
                <w:rFonts w:ascii="Arial" w:hAnsi="Arial" w:cs="Arial"/>
                <w:color w:val="000000"/>
                <w:sz w:val="20"/>
                <w:szCs w:val="20"/>
              </w:rPr>
              <w:t>W</w:t>
            </w:r>
            <w:r w:rsidRPr="001F67CC">
              <w:rPr>
                <w:rFonts w:ascii="Arial" w:hAnsi="Arial" w:cs="Arial"/>
                <w:color w:val="000000"/>
                <w:sz w:val="20"/>
                <w:szCs w:val="20"/>
              </w:rPr>
              <w:t>ebsite (including troubleshooting, data analysis, testing, system maintenance, support, reporting and hosting of data)</w:t>
            </w:r>
          </w:p>
          <w:p w14:paraId="7106CC36" w14:textId="77777777" w:rsidR="00AC20B2" w:rsidRPr="001F67CC" w:rsidRDefault="00AC20B2" w:rsidP="001551F5">
            <w:pPr>
              <w:widowControl w:val="0"/>
              <w:autoSpaceDE w:val="0"/>
              <w:autoSpaceDN w:val="0"/>
              <w:adjustRightInd w:val="0"/>
              <w:ind w:left="30" w:right="50"/>
              <w:rPr>
                <w:rFonts w:ascii="Arial" w:hAnsi="Arial" w:cs="Arial"/>
                <w:color w:val="000000"/>
                <w:sz w:val="20"/>
                <w:szCs w:val="20"/>
              </w:rPr>
            </w:pPr>
          </w:p>
        </w:tc>
        <w:tc>
          <w:tcPr>
            <w:tcW w:w="3010" w:type="dxa"/>
          </w:tcPr>
          <w:p w14:paraId="2CD53253" w14:textId="77777777" w:rsidR="00AC20B2" w:rsidRPr="001F67CC" w:rsidRDefault="00AC20B2" w:rsidP="007C3154">
            <w:pPr>
              <w:widowControl w:val="0"/>
              <w:autoSpaceDE w:val="0"/>
              <w:autoSpaceDN w:val="0"/>
              <w:adjustRightInd w:val="0"/>
              <w:ind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(a) Identity</w:t>
            </w:r>
          </w:p>
          <w:p w14:paraId="09F853A0" w14:textId="77777777" w:rsidR="00AC20B2" w:rsidRPr="001F67CC" w:rsidRDefault="00AC20B2" w:rsidP="001551F5">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(b) Contact</w:t>
            </w:r>
          </w:p>
          <w:p w14:paraId="16ACE0D1" w14:textId="77777777" w:rsidR="00AC20B2" w:rsidRPr="001F67CC" w:rsidRDefault="00AC20B2" w:rsidP="001551F5">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(c) Technical</w:t>
            </w:r>
          </w:p>
          <w:p w14:paraId="0139748B" w14:textId="77777777" w:rsidR="00AC20B2" w:rsidRPr="001F67CC" w:rsidRDefault="00AC20B2" w:rsidP="001551F5">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143897F8" w14:textId="77777777" w:rsidR="00B5564A" w:rsidRPr="001F67CC" w:rsidRDefault="00B5564A" w:rsidP="001551F5">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5A2AC3A9" w14:textId="77777777" w:rsidR="00B5564A" w:rsidRPr="001F67CC" w:rsidRDefault="00B5564A" w:rsidP="001551F5">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35A10313" w14:textId="77777777" w:rsidR="00B5564A" w:rsidRPr="001F67CC" w:rsidRDefault="00B5564A" w:rsidP="001551F5">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7CFFB56F" w14:textId="77777777" w:rsidR="00B5564A" w:rsidRPr="001F67CC" w:rsidRDefault="00B5564A" w:rsidP="001551F5">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78E052BD" w14:textId="77777777" w:rsidR="00B5564A" w:rsidRPr="001F67CC" w:rsidRDefault="00B5564A" w:rsidP="001551F5">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50D320C2" w14:textId="77777777" w:rsidR="00B5564A" w:rsidRPr="001F67CC" w:rsidRDefault="00B5564A" w:rsidP="001551F5">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4E9C954E" w14:textId="77777777" w:rsidR="00B5564A" w:rsidRPr="001F67CC" w:rsidRDefault="00B5564A" w:rsidP="001551F5">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6818C194" w14:textId="77777777" w:rsidR="00B5564A" w:rsidRPr="001F67CC" w:rsidRDefault="00B5564A" w:rsidP="001551F5">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660" w:type="dxa"/>
          </w:tcPr>
          <w:p w14:paraId="18C7285B" w14:textId="77777777" w:rsidR="00AC20B2" w:rsidRPr="001F67CC" w:rsidRDefault="00AC20B2" w:rsidP="007C3154">
            <w:pPr>
              <w:widowControl w:val="0"/>
              <w:autoSpaceDE w:val="0"/>
              <w:autoSpaceDN w:val="0"/>
              <w:adjustRightInd w:val="0"/>
              <w:ind w:left="302" w:right="50" w:hanging="302"/>
              <w:rPr>
                <w:rFonts w:ascii="Arial" w:hAnsi="Arial" w:cs="Arial"/>
                <w:color w:val="000000"/>
                <w:sz w:val="20"/>
                <w:szCs w:val="20"/>
              </w:rPr>
            </w:pPr>
            <w:r w:rsidRPr="001F67CC">
              <w:rPr>
                <w:rFonts w:ascii="Arial" w:hAnsi="Arial" w:cs="Arial"/>
                <w:color w:val="000000"/>
                <w:sz w:val="20"/>
                <w:szCs w:val="20"/>
              </w:rPr>
              <w:t>(a) Necessary for our legitimate interests (for running our business, provision of administration and IT services, network security, to prevent fraud and in the context of a business reorganisation or group restructuring exercise)</w:t>
            </w:r>
          </w:p>
          <w:p w14:paraId="2B63D984" w14:textId="77777777" w:rsidR="00AC20B2" w:rsidRPr="001F67CC" w:rsidRDefault="00AC20B2" w:rsidP="001C2977">
            <w:pPr>
              <w:widowControl w:val="0"/>
              <w:autoSpaceDE w:val="0"/>
              <w:autoSpaceDN w:val="0"/>
              <w:adjustRightInd w:val="0"/>
              <w:ind w:left="392" w:right="50" w:hanging="360"/>
              <w:rPr>
                <w:rFonts w:ascii="Arial" w:hAnsi="Arial" w:cs="Arial"/>
                <w:color w:val="000000"/>
                <w:sz w:val="20"/>
                <w:szCs w:val="20"/>
              </w:rPr>
            </w:pPr>
            <w:r w:rsidRPr="001F67CC">
              <w:rPr>
                <w:rFonts w:ascii="Arial" w:hAnsi="Arial" w:cs="Arial"/>
                <w:color w:val="000000"/>
                <w:sz w:val="20"/>
                <w:szCs w:val="20"/>
              </w:rPr>
              <w:t>(b) Necessary to comply with a legal obligation</w:t>
            </w:r>
          </w:p>
          <w:p w14:paraId="309C681C" w14:textId="77777777" w:rsidR="00AC20B2" w:rsidRPr="001F67CC" w:rsidRDefault="00AC20B2" w:rsidP="001551F5">
            <w:pPr>
              <w:widowControl w:val="0"/>
              <w:autoSpaceDE w:val="0"/>
              <w:autoSpaceDN w:val="0"/>
              <w:adjustRightInd w:val="0"/>
              <w:ind w:left="30" w:right="50"/>
              <w:rPr>
                <w:rFonts w:ascii="Arial" w:hAnsi="Arial" w:cs="Arial"/>
                <w:color w:val="000000"/>
                <w:sz w:val="20"/>
                <w:szCs w:val="20"/>
              </w:rPr>
            </w:pPr>
          </w:p>
        </w:tc>
      </w:tr>
      <w:tr w:rsidR="00AC20B2" w:rsidRPr="001551F5" w14:paraId="119D29DA" w14:textId="77777777" w:rsidTr="001F67CC">
        <w:tc>
          <w:tcPr>
            <w:cnfStyle w:val="000010000000" w:firstRow="0" w:lastRow="0" w:firstColumn="0" w:lastColumn="0" w:oddVBand="1" w:evenVBand="0" w:oddHBand="0" w:evenHBand="0" w:firstRowFirstColumn="0" w:firstRowLastColumn="0" w:lastRowFirstColumn="0" w:lastRowLastColumn="0"/>
            <w:tcW w:w="2970" w:type="dxa"/>
          </w:tcPr>
          <w:p w14:paraId="2EED9EB1" w14:textId="77777777" w:rsidR="00AC20B2" w:rsidRPr="001F67CC" w:rsidRDefault="00AC20B2" w:rsidP="007C3154">
            <w:pPr>
              <w:widowControl w:val="0"/>
              <w:autoSpaceDE w:val="0"/>
              <w:autoSpaceDN w:val="0"/>
              <w:adjustRightInd w:val="0"/>
              <w:ind w:right="50"/>
              <w:rPr>
                <w:rFonts w:ascii="Arial" w:hAnsi="Arial" w:cs="Arial"/>
                <w:color w:val="000000"/>
                <w:sz w:val="20"/>
                <w:szCs w:val="20"/>
              </w:rPr>
            </w:pPr>
            <w:r w:rsidRPr="001F67CC">
              <w:rPr>
                <w:rFonts w:ascii="Arial" w:hAnsi="Arial" w:cs="Arial"/>
                <w:color w:val="000000"/>
                <w:sz w:val="20"/>
                <w:szCs w:val="20"/>
              </w:rPr>
              <w:t>To deliver relevant website content and advertisements to you and measure or understand the effectiveness of the advertising we serve to you</w:t>
            </w:r>
          </w:p>
          <w:p w14:paraId="6CEDBDE5" w14:textId="77777777" w:rsidR="00AC20B2" w:rsidRPr="001F67CC" w:rsidRDefault="00AC20B2" w:rsidP="001551F5">
            <w:pPr>
              <w:widowControl w:val="0"/>
              <w:autoSpaceDE w:val="0"/>
              <w:autoSpaceDN w:val="0"/>
              <w:adjustRightInd w:val="0"/>
              <w:ind w:left="30" w:right="50"/>
              <w:rPr>
                <w:rFonts w:ascii="Arial" w:hAnsi="Arial" w:cs="Arial"/>
                <w:color w:val="000000"/>
                <w:sz w:val="20"/>
                <w:szCs w:val="20"/>
              </w:rPr>
            </w:pPr>
          </w:p>
        </w:tc>
        <w:tc>
          <w:tcPr>
            <w:tcW w:w="3010" w:type="dxa"/>
          </w:tcPr>
          <w:p w14:paraId="779AF2F9" w14:textId="77777777" w:rsidR="00AC20B2" w:rsidRPr="001F67CC" w:rsidRDefault="00AC20B2" w:rsidP="007C3154">
            <w:pPr>
              <w:widowControl w:val="0"/>
              <w:autoSpaceDE w:val="0"/>
              <w:autoSpaceDN w:val="0"/>
              <w:adjustRightInd w:val="0"/>
              <w:ind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(a) Identity</w:t>
            </w:r>
          </w:p>
          <w:p w14:paraId="0E68332B" w14:textId="77777777" w:rsidR="00AC20B2" w:rsidRPr="001F67CC" w:rsidRDefault="00AC20B2" w:rsidP="001551F5">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(b) Contact</w:t>
            </w:r>
          </w:p>
          <w:p w14:paraId="4E7FC413" w14:textId="77777777" w:rsidR="00AC20B2" w:rsidRPr="001F67CC" w:rsidRDefault="00AC20B2" w:rsidP="001551F5">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(c) Profile</w:t>
            </w:r>
          </w:p>
          <w:p w14:paraId="1691E35F" w14:textId="77777777" w:rsidR="00AC20B2" w:rsidRPr="001F67CC" w:rsidRDefault="00AC20B2" w:rsidP="001C2977">
            <w:pPr>
              <w:widowControl w:val="0"/>
              <w:autoSpaceDE w:val="0"/>
              <w:autoSpaceDN w:val="0"/>
              <w:adjustRightInd w:val="0"/>
              <w:ind w:left="362" w:right="50" w:hanging="33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w:t>
            </w:r>
            <w:r w:rsidR="004E6EE9">
              <w:rPr>
                <w:rFonts w:ascii="Arial" w:hAnsi="Arial" w:cs="Arial"/>
                <w:color w:val="000000"/>
                <w:sz w:val="20"/>
                <w:szCs w:val="20"/>
              </w:rPr>
              <w:t>d</w:t>
            </w:r>
            <w:r w:rsidRPr="001F67CC">
              <w:rPr>
                <w:rFonts w:ascii="Arial" w:hAnsi="Arial" w:cs="Arial"/>
                <w:color w:val="000000"/>
                <w:sz w:val="20"/>
                <w:szCs w:val="20"/>
              </w:rPr>
              <w:t>) Marketing and Communications</w:t>
            </w:r>
          </w:p>
          <w:p w14:paraId="75CC7E83" w14:textId="77777777" w:rsidR="00AC20B2" w:rsidRPr="001F67CC" w:rsidRDefault="00AC20B2" w:rsidP="001551F5">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w:t>
            </w:r>
            <w:r w:rsidR="004E6EE9">
              <w:rPr>
                <w:rFonts w:ascii="Arial" w:hAnsi="Arial" w:cs="Arial"/>
                <w:color w:val="000000"/>
                <w:sz w:val="20"/>
                <w:szCs w:val="20"/>
              </w:rPr>
              <w:t>e</w:t>
            </w:r>
            <w:r w:rsidRPr="001F67CC">
              <w:rPr>
                <w:rFonts w:ascii="Arial" w:hAnsi="Arial" w:cs="Arial"/>
                <w:color w:val="000000"/>
                <w:sz w:val="20"/>
                <w:szCs w:val="20"/>
              </w:rPr>
              <w:t>) Technical</w:t>
            </w:r>
          </w:p>
          <w:p w14:paraId="411E60F9" w14:textId="77777777" w:rsidR="00AC20B2" w:rsidRPr="001F67CC" w:rsidRDefault="00AC20B2" w:rsidP="001551F5">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457B1430" w14:textId="77777777" w:rsidR="00CB1795" w:rsidRPr="001F67CC" w:rsidRDefault="00CB1795" w:rsidP="00CB1795">
            <w:pPr>
              <w:widowControl w:val="0"/>
              <w:autoSpaceDE w:val="0"/>
              <w:autoSpaceDN w:val="0"/>
              <w:adjustRightInd w:val="0"/>
              <w:ind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660" w:type="dxa"/>
          </w:tcPr>
          <w:p w14:paraId="1DC24636" w14:textId="77777777" w:rsidR="00AC20B2" w:rsidRPr="001F67CC" w:rsidRDefault="00AC20B2" w:rsidP="007C3154">
            <w:pPr>
              <w:widowControl w:val="0"/>
              <w:autoSpaceDE w:val="0"/>
              <w:autoSpaceDN w:val="0"/>
              <w:adjustRightInd w:val="0"/>
              <w:ind w:right="50"/>
              <w:rPr>
                <w:rFonts w:ascii="Arial" w:hAnsi="Arial" w:cs="Arial"/>
                <w:color w:val="000000"/>
                <w:sz w:val="20"/>
                <w:szCs w:val="20"/>
              </w:rPr>
            </w:pPr>
            <w:r w:rsidRPr="001F67CC">
              <w:rPr>
                <w:rFonts w:ascii="Arial" w:hAnsi="Arial" w:cs="Arial"/>
                <w:color w:val="000000"/>
                <w:sz w:val="20"/>
                <w:szCs w:val="20"/>
              </w:rPr>
              <w:t xml:space="preserve">Necessary for our legitimate interests (to study how </w:t>
            </w:r>
            <w:r w:rsidR="003D5CF7">
              <w:rPr>
                <w:rFonts w:ascii="Arial" w:hAnsi="Arial" w:cs="Arial"/>
                <w:color w:val="000000"/>
                <w:sz w:val="20"/>
                <w:szCs w:val="20"/>
              </w:rPr>
              <w:t>you</w:t>
            </w:r>
            <w:r w:rsidRPr="001F67CC">
              <w:rPr>
                <w:rFonts w:ascii="Arial" w:hAnsi="Arial" w:cs="Arial"/>
                <w:color w:val="000000"/>
                <w:sz w:val="20"/>
                <w:szCs w:val="20"/>
              </w:rPr>
              <w:t xml:space="preserve"> use our</w:t>
            </w:r>
            <w:r w:rsidR="003D5CF7">
              <w:rPr>
                <w:rFonts w:ascii="Arial" w:hAnsi="Arial" w:cs="Arial"/>
                <w:color w:val="000000"/>
                <w:sz w:val="20"/>
                <w:szCs w:val="20"/>
              </w:rPr>
              <w:t xml:space="preserve"> Website</w:t>
            </w:r>
            <w:r w:rsidRPr="001F67CC">
              <w:rPr>
                <w:rFonts w:ascii="Arial" w:hAnsi="Arial" w:cs="Arial"/>
                <w:color w:val="000000"/>
                <w:sz w:val="20"/>
                <w:szCs w:val="20"/>
              </w:rPr>
              <w:t>, to develop them, to grow our business and to inform our marketing strategy)</w:t>
            </w:r>
          </w:p>
          <w:p w14:paraId="410C581D" w14:textId="77777777" w:rsidR="00AC20B2" w:rsidRPr="001F67CC" w:rsidRDefault="00AC20B2" w:rsidP="001551F5">
            <w:pPr>
              <w:widowControl w:val="0"/>
              <w:autoSpaceDE w:val="0"/>
              <w:autoSpaceDN w:val="0"/>
              <w:adjustRightInd w:val="0"/>
              <w:ind w:left="30" w:right="50"/>
              <w:rPr>
                <w:rFonts w:ascii="Arial" w:hAnsi="Arial" w:cs="Arial"/>
                <w:color w:val="000000"/>
                <w:sz w:val="20"/>
                <w:szCs w:val="20"/>
              </w:rPr>
            </w:pPr>
          </w:p>
        </w:tc>
      </w:tr>
      <w:tr w:rsidR="00AC20B2" w:rsidRPr="001551F5" w14:paraId="4E7A8CD2" w14:textId="77777777" w:rsidTr="001F67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70" w:type="dxa"/>
          </w:tcPr>
          <w:p w14:paraId="555B5773" w14:textId="08706085" w:rsidR="00AC20B2" w:rsidRPr="001F67CC" w:rsidRDefault="00AC20B2" w:rsidP="007C3154">
            <w:pPr>
              <w:widowControl w:val="0"/>
              <w:autoSpaceDE w:val="0"/>
              <w:autoSpaceDN w:val="0"/>
              <w:adjustRightInd w:val="0"/>
              <w:ind w:right="50"/>
              <w:rPr>
                <w:rFonts w:ascii="Arial" w:hAnsi="Arial" w:cs="Arial"/>
                <w:color w:val="000000"/>
                <w:sz w:val="20"/>
                <w:szCs w:val="20"/>
              </w:rPr>
            </w:pPr>
            <w:r w:rsidRPr="001F67CC">
              <w:rPr>
                <w:rFonts w:ascii="Arial" w:hAnsi="Arial" w:cs="Arial"/>
                <w:color w:val="000000"/>
                <w:sz w:val="20"/>
                <w:szCs w:val="20"/>
              </w:rPr>
              <w:t xml:space="preserve">To use data analytics to improve our </w:t>
            </w:r>
            <w:r w:rsidR="00EB0348">
              <w:rPr>
                <w:rFonts w:ascii="Arial" w:hAnsi="Arial" w:cs="Arial"/>
                <w:color w:val="000000"/>
                <w:sz w:val="20"/>
                <w:szCs w:val="20"/>
              </w:rPr>
              <w:t>W</w:t>
            </w:r>
            <w:r w:rsidRPr="001F67CC">
              <w:rPr>
                <w:rFonts w:ascii="Arial" w:hAnsi="Arial" w:cs="Arial"/>
                <w:color w:val="000000"/>
                <w:sz w:val="20"/>
                <w:szCs w:val="20"/>
              </w:rPr>
              <w:t>ebsite, services, marketing, customer relationships and experiences</w:t>
            </w:r>
          </w:p>
          <w:p w14:paraId="2C36CD04" w14:textId="77777777" w:rsidR="00AC20B2" w:rsidRPr="001F67CC" w:rsidRDefault="00AC20B2" w:rsidP="001551F5">
            <w:pPr>
              <w:widowControl w:val="0"/>
              <w:autoSpaceDE w:val="0"/>
              <w:autoSpaceDN w:val="0"/>
              <w:adjustRightInd w:val="0"/>
              <w:ind w:left="30" w:right="50"/>
              <w:rPr>
                <w:rFonts w:ascii="Arial" w:hAnsi="Arial" w:cs="Arial"/>
                <w:color w:val="000000"/>
                <w:sz w:val="20"/>
                <w:szCs w:val="20"/>
              </w:rPr>
            </w:pPr>
          </w:p>
        </w:tc>
        <w:tc>
          <w:tcPr>
            <w:tcW w:w="3010" w:type="dxa"/>
          </w:tcPr>
          <w:p w14:paraId="4D63DE0E" w14:textId="77777777" w:rsidR="00AC20B2" w:rsidRPr="001F67CC" w:rsidRDefault="00AC20B2" w:rsidP="007C3154">
            <w:pPr>
              <w:widowControl w:val="0"/>
              <w:autoSpaceDE w:val="0"/>
              <w:autoSpaceDN w:val="0"/>
              <w:adjustRightInd w:val="0"/>
              <w:ind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(a) Technical</w:t>
            </w:r>
          </w:p>
          <w:p w14:paraId="0B4AA37E" w14:textId="77777777" w:rsidR="00AC20B2" w:rsidRPr="001F67CC" w:rsidRDefault="00AC20B2" w:rsidP="004E6EE9">
            <w:pPr>
              <w:widowControl w:val="0"/>
              <w:autoSpaceDE w:val="0"/>
              <w:autoSpaceDN w:val="0"/>
              <w:adjustRightInd w:val="0"/>
              <w:ind w:left="30" w:right="5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660" w:type="dxa"/>
          </w:tcPr>
          <w:p w14:paraId="496EDB89" w14:textId="3F297025" w:rsidR="00AC20B2" w:rsidRPr="001F67CC" w:rsidRDefault="00AC20B2" w:rsidP="007C3154">
            <w:pPr>
              <w:widowControl w:val="0"/>
              <w:autoSpaceDE w:val="0"/>
              <w:autoSpaceDN w:val="0"/>
              <w:adjustRightInd w:val="0"/>
              <w:ind w:right="50"/>
              <w:rPr>
                <w:rFonts w:ascii="Arial" w:hAnsi="Arial" w:cs="Arial"/>
                <w:color w:val="000000"/>
                <w:sz w:val="20"/>
                <w:szCs w:val="20"/>
              </w:rPr>
            </w:pPr>
            <w:r w:rsidRPr="001F67CC">
              <w:rPr>
                <w:rFonts w:ascii="Arial" w:hAnsi="Arial" w:cs="Arial"/>
                <w:color w:val="000000"/>
                <w:sz w:val="20"/>
                <w:szCs w:val="20"/>
              </w:rPr>
              <w:t xml:space="preserve">Necessary for our legitimate interests (to define types of customers for our services, to keep our </w:t>
            </w:r>
            <w:r w:rsidR="00EB0348">
              <w:rPr>
                <w:rFonts w:ascii="Arial" w:hAnsi="Arial" w:cs="Arial"/>
                <w:color w:val="000000"/>
                <w:sz w:val="20"/>
                <w:szCs w:val="20"/>
              </w:rPr>
              <w:t>W</w:t>
            </w:r>
            <w:r w:rsidRPr="001F67CC">
              <w:rPr>
                <w:rFonts w:ascii="Arial" w:hAnsi="Arial" w:cs="Arial"/>
                <w:color w:val="000000"/>
                <w:sz w:val="20"/>
                <w:szCs w:val="20"/>
              </w:rPr>
              <w:t>ebsite updated and relevant, to develop our business and to inform our marketing strategy)</w:t>
            </w:r>
          </w:p>
          <w:p w14:paraId="3CE8EA8A" w14:textId="77777777" w:rsidR="00AC20B2" w:rsidRPr="001F67CC" w:rsidRDefault="00AC20B2" w:rsidP="001551F5">
            <w:pPr>
              <w:widowControl w:val="0"/>
              <w:autoSpaceDE w:val="0"/>
              <w:autoSpaceDN w:val="0"/>
              <w:adjustRightInd w:val="0"/>
              <w:ind w:left="30" w:right="50"/>
              <w:rPr>
                <w:rFonts w:ascii="Arial" w:hAnsi="Arial" w:cs="Arial"/>
                <w:color w:val="000000"/>
                <w:sz w:val="20"/>
                <w:szCs w:val="20"/>
              </w:rPr>
            </w:pPr>
          </w:p>
        </w:tc>
      </w:tr>
      <w:tr w:rsidR="00AC20B2" w:rsidRPr="001551F5" w14:paraId="62BAB62E" w14:textId="77777777" w:rsidTr="001F67CC">
        <w:tc>
          <w:tcPr>
            <w:cnfStyle w:val="000010000000" w:firstRow="0" w:lastRow="0" w:firstColumn="0" w:lastColumn="0" w:oddVBand="1" w:evenVBand="0" w:oddHBand="0" w:evenHBand="0" w:firstRowFirstColumn="0" w:firstRowLastColumn="0" w:lastRowFirstColumn="0" w:lastRowLastColumn="0"/>
            <w:tcW w:w="2970" w:type="dxa"/>
          </w:tcPr>
          <w:p w14:paraId="4E792237" w14:textId="77777777" w:rsidR="00AC20B2" w:rsidRPr="001F67CC" w:rsidRDefault="00AC20B2" w:rsidP="007C3154">
            <w:pPr>
              <w:widowControl w:val="0"/>
              <w:autoSpaceDE w:val="0"/>
              <w:autoSpaceDN w:val="0"/>
              <w:adjustRightInd w:val="0"/>
              <w:ind w:right="50"/>
              <w:rPr>
                <w:rFonts w:ascii="Arial" w:hAnsi="Arial" w:cs="Arial"/>
                <w:color w:val="000000"/>
                <w:sz w:val="20"/>
                <w:szCs w:val="20"/>
              </w:rPr>
            </w:pPr>
            <w:r w:rsidRPr="001F67CC">
              <w:rPr>
                <w:rFonts w:ascii="Arial" w:hAnsi="Arial" w:cs="Arial"/>
                <w:color w:val="000000"/>
                <w:sz w:val="20"/>
                <w:szCs w:val="20"/>
              </w:rPr>
              <w:t>To make suggestions and recommendations to you about goods or services that may be of interest to you</w:t>
            </w:r>
          </w:p>
          <w:p w14:paraId="18226E3A" w14:textId="77777777" w:rsidR="00AC20B2" w:rsidRPr="001F67CC" w:rsidRDefault="00AC20B2" w:rsidP="001551F5">
            <w:pPr>
              <w:widowControl w:val="0"/>
              <w:autoSpaceDE w:val="0"/>
              <w:autoSpaceDN w:val="0"/>
              <w:adjustRightInd w:val="0"/>
              <w:ind w:left="30" w:right="50"/>
              <w:rPr>
                <w:rFonts w:ascii="Arial" w:hAnsi="Arial" w:cs="Arial"/>
                <w:color w:val="000000"/>
                <w:sz w:val="20"/>
                <w:szCs w:val="20"/>
              </w:rPr>
            </w:pPr>
          </w:p>
        </w:tc>
        <w:tc>
          <w:tcPr>
            <w:tcW w:w="3010" w:type="dxa"/>
          </w:tcPr>
          <w:p w14:paraId="7BEB5D2A" w14:textId="77777777" w:rsidR="00AC20B2" w:rsidRPr="001F67CC" w:rsidRDefault="00AC20B2" w:rsidP="007C3154">
            <w:pPr>
              <w:widowControl w:val="0"/>
              <w:autoSpaceDE w:val="0"/>
              <w:autoSpaceDN w:val="0"/>
              <w:adjustRightInd w:val="0"/>
              <w:ind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(a) Identity</w:t>
            </w:r>
          </w:p>
          <w:p w14:paraId="0F621A02" w14:textId="77777777" w:rsidR="00AC20B2" w:rsidRPr="001F67CC" w:rsidRDefault="00AC20B2" w:rsidP="001551F5">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(b) Contact</w:t>
            </w:r>
          </w:p>
          <w:p w14:paraId="418C7B0B" w14:textId="77777777" w:rsidR="00AC20B2" w:rsidRPr="001F67CC" w:rsidRDefault="00AC20B2" w:rsidP="001551F5">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(c) Technical</w:t>
            </w:r>
          </w:p>
          <w:p w14:paraId="4559374D" w14:textId="77777777" w:rsidR="00AC20B2" w:rsidRPr="001F67CC" w:rsidRDefault="00AC20B2" w:rsidP="004E6EE9">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F67CC">
              <w:rPr>
                <w:rFonts w:ascii="Arial" w:hAnsi="Arial" w:cs="Arial"/>
                <w:color w:val="000000"/>
                <w:sz w:val="20"/>
                <w:szCs w:val="20"/>
              </w:rPr>
              <w:t>(d) Profile</w:t>
            </w:r>
          </w:p>
          <w:p w14:paraId="0AAB6ACE" w14:textId="77777777" w:rsidR="00AC20B2" w:rsidRPr="001F67CC" w:rsidRDefault="00AC20B2" w:rsidP="001551F5">
            <w:pPr>
              <w:widowControl w:val="0"/>
              <w:autoSpaceDE w:val="0"/>
              <w:autoSpaceDN w:val="0"/>
              <w:adjustRightInd w:val="0"/>
              <w:ind w:left="30" w:right="5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660" w:type="dxa"/>
          </w:tcPr>
          <w:p w14:paraId="6D2D0E8A" w14:textId="77777777" w:rsidR="00AC20B2" w:rsidRPr="001F67CC" w:rsidRDefault="00AC20B2" w:rsidP="007C3154">
            <w:pPr>
              <w:widowControl w:val="0"/>
              <w:autoSpaceDE w:val="0"/>
              <w:autoSpaceDN w:val="0"/>
              <w:adjustRightInd w:val="0"/>
              <w:ind w:right="50"/>
              <w:rPr>
                <w:rFonts w:ascii="Arial" w:hAnsi="Arial" w:cs="Arial"/>
                <w:color w:val="000000"/>
                <w:sz w:val="20"/>
                <w:szCs w:val="20"/>
              </w:rPr>
            </w:pPr>
            <w:r w:rsidRPr="001F67CC">
              <w:rPr>
                <w:rFonts w:ascii="Arial" w:hAnsi="Arial" w:cs="Arial"/>
                <w:color w:val="000000"/>
                <w:sz w:val="20"/>
                <w:szCs w:val="20"/>
              </w:rPr>
              <w:t>Necessary for our legitimate interests (to develop our products/services and grow our business)</w:t>
            </w:r>
          </w:p>
          <w:p w14:paraId="7493BCB1" w14:textId="77777777" w:rsidR="00AC20B2" w:rsidRPr="001F67CC" w:rsidRDefault="00AC20B2" w:rsidP="001551F5">
            <w:pPr>
              <w:widowControl w:val="0"/>
              <w:autoSpaceDE w:val="0"/>
              <w:autoSpaceDN w:val="0"/>
              <w:adjustRightInd w:val="0"/>
              <w:ind w:left="30" w:right="50"/>
              <w:rPr>
                <w:rFonts w:ascii="Arial" w:hAnsi="Arial" w:cs="Arial"/>
                <w:color w:val="000000"/>
                <w:sz w:val="20"/>
                <w:szCs w:val="20"/>
              </w:rPr>
            </w:pPr>
          </w:p>
        </w:tc>
      </w:tr>
    </w:tbl>
    <w:p w14:paraId="2FEBE17F"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0736965D" w14:textId="77777777" w:rsidR="00AC20B2" w:rsidRPr="001551F5"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MARKETING</w:t>
      </w:r>
      <w:r w:rsidRPr="001551F5">
        <w:rPr>
          <w:rFonts w:ascii="Arial" w:hAnsi="Arial" w:cs="Arial"/>
          <w:color w:val="000000"/>
        </w:rPr>
        <w:t>  </w:t>
      </w:r>
    </w:p>
    <w:p w14:paraId="54331D5D"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47FA5FBD"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strive to provide you with choices regarding certain personal data uses, particularly around marketing and advertising. We have</w:t>
      </w:r>
      <w:r w:rsidR="00240085">
        <w:rPr>
          <w:rFonts w:ascii="Arial" w:hAnsi="Arial" w:cs="Arial"/>
          <w:color w:val="000000"/>
        </w:rPr>
        <w:t xml:space="preserve"> therefore</w:t>
      </w:r>
      <w:r w:rsidRPr="001551F5">
        <w:rPr>
          <w:rFonts w:ascii="Arial" w:hAnsi="Arial" w:cs="Arial"/>
          <w:color w:val="000000"/>
        </w:rPr>
        <w:t xml:space="preserve"> established the following personal data control mechanisms:</w:t>
      </w:r>
    </w:p>
    <w:p w14:paraId="6B379F2A"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4FE1EF5D" w14:textId="77777777" w:rsidR="00AC20B2" w:rsidRPr="00AC1042" w:rsidRDefault="004E0BED" w:rsidP="004E0BED">
      <w:pPr>
        <w:widowControl w:val="0"/>
        <w:autoSpaceDE w:val="0"/>
        <w:autoSpaceDN w:val="0"/>
        <w:adjustRightInd w:val="0"/>
        <w:spacing w:after="0" w:line="240" w:lineRule="auto"/>
        <w:ind w:left="720"/>
        <w:jc w:val="both"/>
        <w:rPr>
          <w:rFonts w:ascii="Arial" w:hAnsi="Arial" w:cs="Arial"/>
          <w:color w:val="000000"/>
        </w:rPr>
      </w:pPr>
      <w:r w:rsidRPr="00AC1042">
        <w:rPr>
          <w:rFonts w:ascii="Arial" w:hAnsi="Arial" w:cs="Arial"/>
          <w:b/>
          <w:bCs/>
          <w:color w:val="000000"/>
        </w:rPr>
        <w:t>Promotional offers from us</w:t>
      </w:r>
      <w:r w:rsidR="00AC20B2" w:rsidRPr="00AC1042">
        <w:rPr>
          <w:rFonts w:ascii="Arial" w:hAnsi="Arial" w:cs="Arial"/>
          <w:color w:val="000000"/>
        </w:rPr>
        <w:t>  </w:t>
      </w:r>
    </w:p>
    <w:p w14:paraId="29A8AC36" w14:textId="77777777" w:rsidR="00AC20B2" w:rsidRPr="00AC1042" w:rsidRDefault="00AC20B2" w:rsidP="001551F5">
      <w:pPr>
        <w:widowControl w:val="0"/>
        <w:autoSpaceDE w:val="0"/>
        <w:autoSpaceDN w:val="0"/>
        <w:adjustRightInd w:val="0"/>
        <w:spacing w:after="0" w:line="240" w:lineRule="auto"/>
        <w:jc w:val="both"/>
        <w:rPr>
          <w:rFonts w:ascii="Arial" w:hAnsi="Arial" w:cs="Arial"/>
          <w:color w:val="000000"/>
        </w:rPr>
      </w:pPr>
      <w:r w:rsidRPr="00AC1042">
        <w:rPr>
          <w:rFonts w:ascii="Arial" w:hAnsi="Arial" w:cs="Arial"/>
          <w:color w:val="000000"/>
        </w:rPr>
        <w:t> </w:t>
      </w:r>
    </w:p>
    <w:p w14:paraId="46E35CE6" w14:textId="77777777" w:rsidR="00AC20B2" w:rsidRPr="00AC1042" w:rsidRDefault="00AC20B2" w:rsidP="001551F5">
      <w:pPr>
        <w:widowControl w:val="0"/>
        <w:autoSpaceDE w:val="0"/>
        <w:autoSpaceDN w:val="0"/>
        <w:adjustRightInd w:val="0"/>
        <w:spacing w:after="0" w:line="240" w:lineRule="auto"/>
        <w:ind w:left="720"/>
        <w:jc w:val="both"/>
        <w:rPr>
          <w:rFonts w:ascii="Arial" w:hAnsi="Arial" w:cs="Arial"/>
          <w:color w:val="000000"/>
        </w:rPr>
      </w:pPr>
      <w:r w:rsidRPr="00AC1042">
        <w:rPr>
          <w:rFonts w:ascii="Arial" w:hAnsi="Arial" w:cs="Arial"/>
          <w:color w:val="000000"/>
        </w:rPr>
        <w:t>We may use your Identity, Contact, Technical</w:t>
      </w:r>
      <w:r w:rsidR="004E6EE9" w:rsidRPr="00AC1042">
        <w:rPr>
          <w:rFonts w:ascii="Arial" w:hAnsi="Arial" w:cs="Arial"/>
          <w:color w:val="000000"/>
        </w:rPr>
        <w:t xml:space="preserve"> </w:t>
      </w:r>
      <w:r w:rsidRPr="00AC1042">
        <w:rPr>
          <w:rFonts w:ascii="Arial" w:hAnsi="Arial" w:cs="Arial"/>
          <w:color w:val="000000"/>
        </w:rPr>
        <w:t>and Profile Data to form a view on what we think you may want or need, or what may be of interest to you. This is how we decide which products, services and offers may be relevant for you (we call this marketing).</w:t>
      </w:r>
    </w:p>
    <w:p w14:paraId="1B6FAFC2" w14:textId="77777777" w:rsidR="00AC20B2" w:rsidRPr="00AC1042" w:rsidRDefault="00AC20B2" w:rsidP="001551F5">
      <w:pPr>
        <w:widowControl w:val="0"/>
        <w:autoSpaceDE w:val="0"/>
        <w:autoSpaceDN w:val="0"/>
        <w:adjustRightInd w:val="0"/>
        <w:spacing w:after="0" w:line="240" w:lineRule="auto"/>
        <w:ind w:left="720"/>
        <w:jc w:val="both"/>
        <w:rPr>
          <w:rFonts w:ascii="Arial" w:hAnsi="Arial" w:cs="Arial"/>
          <w:color w:val="000000"/>
        </w:rPr>
      </w:pPr>
      <w:r w:rsidRPr="00AC1042">
        <w:rPr>
          <w:rFonts w:ascii="Arial" w:hAnsi="Arial" w:cs="Arial"/>
          <w:color w:val="000000"/>
        </w:rPr>
        <w:t> </w:t>
      </w:r>
    </w:p>
    <w:p w14:paraId="26B674E7" w14:textId="77777777" w:rsidR="00AC20B2" w:rsidRPr="00AC1042" w:rsidRDefault="00AC20B2" w:rsidP="00D54E0C">
      <w:pPr>
        <w:widowControl w:val="0"/>
        <w:autoSpaceDE w:val="0"/>
        <w:autoSpaceDN w:val="0"/>
        <w:adjustRightInd w:val="0"/>
        <w:spacing w:after="0" w:line="240" w:lineRule="auto"/>
        <w:ind w:left="720"/>
        <w:jc w:val="both"/>
        <w:rPr>
          <w:rFonts w:ascii="Arial" w:hAnsi="Arial" w:cs="Arial"/>
          <w:color w:val="000000"/>
        </w:rPr>
      </w:pPr>
      <w:r w:rsidRPr="00AC1042">
        <w:rPr>
          <w:rFonts w:ascii="Arial" w:hAnsi="Arial" w:cs="Arial"/>
          <w:color w:val="000000"/>
        </w:rPr>
        <w:lastRenderedPageBreak/>
        <w:t>You will receive marketing communications from us if you have requested in</w:t>
      </w:r>
      <w:r w:rsidR="00D54E0C" w:rsidRPr="00AC1042">
        <w:rPr>
          <w:rFonts w:ascii="Arial" w:hAnsi="Arial" w:cs="Arial"/>
          <w:color w:val="000000"/>
        </w:rPr>
        <w:t xml:space="preserve">formation from us or </w:t>
      </w:r>
      <w:r w:rsidR="004E6EE9" w:rsidRPr="00AC1042">
        <w:rPr>
          <w:rFonts w:ascii="Arial" w:hAnsi="Arial" w:cs="Arial"/>
          <w:color w:val="000000"/>
        </w:rPr>
        <w:t xml:space="preserve">used our Website (for example to leave a review) </w:t>
      </w:r>
      <w:r w:rsidRPr="00AC1042">
        <w:rPr>
          <w:rFonts w:ascii="Arial" w:hAnsi="Arial" w:cs="Arial"/>
          <w:color w:val="000000"/>
        </w:rPr>
        <w:t>and, in each case, you have not opted out of receiving that marketing.</w:t>
      </w:r>
    </w:p>
    <w:p w14:paraId="40AF8A13" w14:textId="77777777" w:rsidR="00AC20B2" w:rsidRPr="00AC1042" w:rsidRDefault="00AC20B2" w:rsidP="001551F5">
      <w:pPr>
        <w:widowControl w:val="0"/>
        <w:autoSpaceDE w:val="0"/>
        <w:autoSpaceDN w:val="0"/>
        <w:adjustRightInd w:val="0"/>
        <w:spacing w:after="0" w:line="240" w:lineRule="auto"/>
        <w:jc w:val="both"/>
        <w:rPr>
          <w:rFonts w:ascii="Arial" w:hAnsi="Arial" w:cs="Arial"/>
          <w:color w:val="000000"/>
        </w:rPr>
      </w:pPr>
      <w:r w:rsidRPr="00AC1042">
        <w:rPr>
          <w:rFonts w:ascii="Arial" w:hAnsi="Arial" w:cs="Arial"/>
          <w:color w:val="000000"/>
        </w:rPr>
        <w:t> </w:t>
      </w:r>
    </w:p>
    <w:p w14:paraId="2950D1AC" w14:textId="77777777" w:rsidR="00AC20B2" w:rsidRPr="00AC1042" w:rsidRDefault="004E0BED" w:rsidP="004E0BED">
      <w:pPr>
        <w:widowControl w:val="0"/>
        <w:autoSpaceDE w:val="0"/>
        <w:autoSpaceDN w:val="0"/>
        <w:adjustRightInd w:val="0"/>
        <w:spacing w:after="0" w:line="240" w:lineRule="auto"/>
        <w:ind w:left="720"/>
        <w:jc w:val="both"/>
        <w:rPr>
          <w:rFonts w:ascii="Arial" w:hAnsi="Arial" w:cs="Arial"/>
          <w:color w:val="000000"/>
        </w:rPr>
      </w:pPr>
      <w:r w:rsidRPr="00AC1042">
        <w:rPr>
          <w:rFonts w:ascii="Arial" w:hAnsi="Arial" w:cs="Arial"/>
          <w:b/>
          <w:bCs/>
          <w:color w:val="000000"/>
        </w:rPr>
        <w:t>Third-party marketing</w:t>
      </w:r>
      <w:r w:rsidR="00AC20B2" w:rsidRPr="00AC1042">
        <w:rPr>
          <w:rFonts w:ascii="Arial" w:hAnsi="Arial" w:cs="Arial"/>
          <w:color w:val="000000"/>
        </w:rPr>
        <w:t>  </w:t>
      </w:r>
    </w:p>
    <w:p w14:paraId="1C887400" w14:textId="77777777" w:rsidR="0065739B" w:rsidRPr="00AC1042" w:rsidRDefault="0065739B" w:rsidP="004E0BED">
      <w:pPr>
        <w:widowControl w:val="0"/>
        <w:autoSpaceDE w:val="0"/>
        <w:autoSpaceDN w:val="0"/>
        <w:adjustRightInd w:val="0"/>
        <w:spacing w:after="0" w:line="240" w:lineRule="auto"/>
        <w:ind w:left="720"/>
        <w:jc w:val="both"/>
        <w:rPr>
          <w:rFonts w:ascii="Arial" w:hAnsi="Arial" w:cs="Arial"/>
          <w:color w:val="000000"/>
        </w:rPr>
      </w:pPr>
    </w:p>
    <w:p w14:paraId="39D6E689" w14:textId="77777777" w:rsidR="00AC20B2" w:rsidRPr="00AC1042" w:rsidRDefault="00AC20B2" w:rsidP="0036662D">
      <w:pPr>
        <w:widowControl w:val="0"/>
        <w:autoSpaceDE w:val="0"/>
        <w:autoSpaceDN w:val="0"/>
        <w:adjustRightInd w:val="0"/>
        <w:spacing w:after="0" w:line="240" w:lineRule="auto"/>
        <w:ind w:left="720"/>
        <w:jc w:val="both"/>
        <w:rPr>
          <w:rFonts w:ascii="Arial" w:hAnsi="Arial" w:cs="Arial"/>
          <w:color w:val="000000"/>
        </w:rPr>
      </w:pPr>
      <w:r w:rsidRPr="00AC1042">
        <w:rPr>
          <w:rFonts w:ascii="Arial" w:hAnsi="Arial" w:cs="Arial"/>
          <w:color w:val="000000"/>
        </w:rPr>
        <w:t xml:space="preserve">We will get your express opt-in consent before we share your personal data with any </w:t>
      </w:r>
      <w:r w:rsidR="001C2977" w:rsidRPr="00AC1042">
        <w:rPr>
          <w:rFonts w:ascii="Arial" w:hAnsi="Arial" w:cs="Arial"/>
          <w:color w:val="000000"/>
        </w:rPr>
        <w:t xml:space="preserve">other company or third party for marketing purposes. </w:t>
      </w:r>
    </w:p>
    <w:p w14:paraId="0456FB00" w14:textId="77777777" w:rsidR="001C2977" w:rsidRPr="00AC1042" w:rsidRDefault="001C2977" w:rsidP="0036662D">
      <w:pPr>
        <w:widowControl w:val="0"/>
        <w:autoSpaceDE w:val="0"/>
        <w:autoSpaceDN w:val="0"/>
        <w:adjustRightInd w:val="0"/>
        <w:spacing w:after="0" w:line="240" w:lineRule="auto"/>
        <w:ind w:left="720"/>
        <w:jc w:val="both"/>
        <w:rPr>
          <w:rFonts w:ascii="Arial" w:hAnsi="Arial" w:cs="Arial"/>
          <w:color w:val="000000"/>
        </w:rPr>
      </w:pPr>
    </w:p>
    <w:p w14:paraId="17E7F1B0" w14:textId="77777777" w:rsidR="00AC20B2" w:rsidRPr="00AC1042" w:rsidRDefault="004E0BED" w:rsidP="004E0BED">
      <w:pPr>
        <w:widowControl w:val="0"/>
        <w:autoSpaceDE w:val="0"/>
        <w:autoSpaceDN w:val="0"/>
        <w:adjustRightInd w:val="0"/>
        <w:spacing w:after="0" w:line="240" w:lineRule="auto"/>
        <w:ind w:left="720"/>
        <w:jc w:val="both"/>
        <w:rPr>
          <w:rFonts w:ascii="Arial" w:hAnsi="Arial" w:cs="Arial"/>
          <w:color w:val="000000"/>
        </w:rPr>
      </w:pPr>
      <w:r w:rsidRPr="00AC1042">
        <w:rPr>
          <w:rFonts w:ascii="Arial" w:hAnsi="Arial" w:cs="Arial"/>
          <w:b/>
          <w:bCs/>
          <w:color w:val="000000"/>
        </w:rPr>
        <w:t>Opting out</w:t>
      </w:r>
      <w:r w:rsidR="00AC20B2" w:rsidRPr="00AC1042">
        <w:rPr>
          <w:rFonts w:ascii="Arial" w:hAnsi="Arial" w:cs="Arial"/>
          <w:color w:val="000000"/>
        </w:rPr>
        <w:t>  </w:t>
      </w:r>
    </w:p>
    <w:p w14:paraId="382FB9BD" w14:textId="77777777" w:rsidR="00AC20B2" w:rsidRPr="00AC1042" w:rsidRDefault="00AC20B2" w:rsidP="001551F5">
      <w:pPr>
        <w:widowControl w:val="0"/>
        <w:autoSpaceDE w:val="0"/>
        <w:autoSpaceDN w:val="0"/>
        <w:adjustRightInd w:val="0"/>
        <w:spacing w:after="0" w:line="240" w:lineRule="auto"/>
        <w:jc w:val="both"/>
        <w:rPr>
          <w:rFonts w:ascii="Arial" w:hAnsi="Arial" w:cs="Arial"/>
          <w:color w:val="000000"/>
        </w:rPr>
      </w:pPr>
      <w:r w:rsidRPr="00AC1042">
        <w:rPr>
          <w:rFonts w:ascii="Arial" w:hAnsi="Arial" w:cs="Arial"/>
          <w:color w:val="000000"/>
        </w:rPr>
        <w:t> </w:t>
      </w:r>
    </w:p>
    <w:p w14:paraId="19F56878" w14:textId="403E2EAB" w:rsidR="00AC20B2" w:rsidRPr="00AC1042" w:rsidRDefault="00AC20B2" w:rsidP="001551F5">
      <w:pPr>
        <w:widowControl w:val="0"/>
        <w:autoSpaceDE w:val="0"/>
        <w:autoSpaceDN w:val="0"/>
        <w:adjustRightInd w:val="0"/>
        <w:spacing w:after="0" w:line="240" w:lineRule="auto"/>
        <w:ind w:left="720"/>
        <w:jc w:val="both"/>
        <w:rPr>
          <w:rFonts w:ascii="Arial" w:hAnsi="Arial" w:cs="Arial"/>
          <w:color w:val="000000"/>
        </w:rPr>
      </w:pPr>
      <w:r w:rsidRPr="00AC1042">
        <w:rPr>
          <w:rFonts w:ascii="Arial" w:hAnsi="Arial" w:cs="Arial"/>
          <w:color w:val="000000"/>
        </w:rPr>
        <w:t>You can ask us o</w:t>
      </w:r>
      <w:r w:rsidR="003B63EB" w:rsidRPr="00AC1042">
        <w:rPr>
          <w:rFonts w:ascii="Arial" w:hAnsi="Arial" w:cs="Arial"/>
          <w:color w:val="000000"/>
        </w:rPr>
        <w:t>u</w:t>
      </w:r>
      <w:r w:rsidRPr="00AC1042">
        <w:rPr>
          <w:rFonts w:ascii="Arial" w:hAnsi="Arial" w:cs="Arial"/>
          <w:color w:val="000000"/>
        </w:rPr>
        <w:t xml:space="preserve">r third parties to stop sending you marketing messages at any time by following the opt-out links on any marketing message sent to you or </w:t>
      </w:r>
      <w:r w:rsidRPr="00AC1042">
        <w:rPr>
          <w:rFonts w:ascii="Arial" w:hAnsi="Arial" w:cs="Arial"/>
        </w:rPr>
        <w:t xml:space="preserve">by </w:t>
      </w:r>
      <w:r w:rsidR="001C2977" w:rsidRPr="00AC1042">
        <w:rPr>
          <w:rFonts w:ascii="Arial" w:hAnsi="Arial" w:cs="Arial"/>
        </w:rPr>
        <w:t>contacting us</w:t>
      </w:r>
      <w:r w:rsidR="001C2977" w:rsidRPr="00AC1042">
        <w:rPr>
          <w:rFonts w:ascii="Arial" w:hAnsi="Arial" w:cs="Arial"/>
          <w:i/>
        </w:rPr>
        <w:t xml:space="preserve"> </w:t>
      </w:r>
      <w:r w:rsidRPr="00AC1042">
        <w:rPr>
          <w:rFonts w:ascii="Arial" w:hAnsi="Arial" w:cs="Arial"/>
          <w:color w:val="000000"/>
        </w:rPr>
        <w:t>at any time.</w:t>
      </w:r>
    </w:p>
    <w:p w14:paraId="76B59124" w14:textId="77777777" w:rsidR="00AC20B2" w:rsidRPr="00AC1042" w:rsidRDefault="00AC20B2" w:rsidP="001551F5">
      <w:pPr>
        <w:widowControl w:val="0"/>
        <w:autoSpaceDE w:val="0"/>
        <w:autoSpaceDN w:val="0"/>
        <w:adjustRightInd w:val="0"/>
        <w:spacing w:after="0" w:line="240" w:lineRule="auto"/>
        <w:ind w:left="720"/>
        <w:jc w:val="both"/>
        <w:rPr>
          <w:rFonts w:ascii="Arial" w:hAnsi="Arial" w:cs="Arial"/>
          <w:color w:val="000000"/>
        </w:rPr>
      </w:pPr>
      <w:r w:rsidRPr="00AC1042">
        <w:rPr>
          <w:rFonts w:ascii="Arial" w:hAnsi="Arial" w:cs="Arial"/>
          <w:color w:val="000000"/>
        </w:rPr>
        <w:t> </w:t>
      </w:r>
    </w:p>
    <w:p w14:paraId="2E8E1235"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AC1042">
        <w:rPr>
          <w:rFonts w:ascii="Arial" w:hAnsi="Arial" w:cs="Arial"/>
          <w:color w:val="000000"/>
        </w:rPr>
        <w:t>Where you opt out of receiving these marketing messages, this will not apply to personal data provided to us as a result of</w:t>
      </w:r>
      <w:r w:rsidR="004E6EE9" w:rsidRPr="00AC1042">
        <w:rPr>
          <w:rFonts w:ascii="Arial" w:hAnsi="Arial" w:cs="Arial"/>
          <w:color w:val="000000"/>
        </w:rPr>
        <w:t xml:space="preserve"> the personal data we collect whilst you use our Website. For example, if you leave a review of one of the properties on our website but opt out of receiving marketing then although we will not market to you your review of the property will remain.</w:t>
      </w:r>
      <w:r w:rsidR="004E6EE9">
        <w:rPr>
          <w:rFonts w:ascii="Arial" w:hAnsi="Arial" w:cs="Arial"/>
          <w:color w:val="000000"/>
        </w:rPr>
        <w:t xml:space="preserve"> </w:t>
      </w:r>
    </w:p>
    <w:p w14:paraId="1B5D461C"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64576541" w14:textId="77777777" w:rsidR="00AC20B2" w:rsidRPr="001551F5"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COOKIES</w:t>
      </w:r>
      <w:r w:rsidRPr="001551F5">
        <w:rPr>
          <w:rFonts w:ascii="Arial" w:hAnsi="Arial" w:cs="Arial"/>
          <w:color w:val="000000"/>
        </w:rPr>
        <w:t>  </w:t>
      </w:r>
    </w:p>
    <w:p w14:paraId="07D45A97"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78A3FC83" w14:textId="6A2CBC2A"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You can set your browser to refuse all or some browser cookies, or to alert you when websites set or access cookies. If you disable or refuse cookies, pleas</w:t>
      </w:r>
      <w:r w:rsidR="00AD5D23">
        <w:rPr>
          <w:rFonts w:ascii="Arial" w:hAnsi="Arial" w:cs="Arial"/>
          <w:color w:val="000000"/>
        </w:rPr>
        <w:t>e note that some parts of this W</w:t>
      </w:r>
      <w:r w:rsidRPr="001551F5">
        <w:rPr>
          <w:rFonts w:ascii="Arial" w:hAnsi="Arial" w:cs="Arial"/>
          <w:color w:val="000000"/>
        </w:rPr>
        <w:t xml:space="preserve">ebsite may become inaccessible or not function properly. For more information about the cookies we use, please see </w:t>
      </w:r>
      <w:r w:rsidR="008908FF">
        <w:rPr>
          <w:rFonts w:ascii="Arial" w:hAnsi="Arial" w:cs="Arial"/>
          <w:color w:val="000000"/>
        </w:rPr>
        <w:t>www.lincolnstudentlettings.co.uk/cookie-policy.</w:t>
      </w:r>
    </w:p>
    <w:p w14:paraId="461B2D7E" w14:textId="77777777" w:rsidR="00BC6A6B" w:rsidRPr="001551F5" w:rsidRDefault="00BC6A6B" w:rsidP="001551F5">
      <w:pPr>
        <w:widowControl w:val="0"/>
        <w:autoSpaceDE w:val="0"/>
        <w:autoSpaceDN w:val="0"/>
        <w:adjustRightInd w:val="0"/>
        <w:spacing w:after="0" w:line="240" w:lineRule="auto"/>
        <w:ind w:left="720"/>
        <w:jc w:val="both"/>
        <w:rPr>
          <w:rFonts w:ascii="Arial" w:hAnsi="Arial" w:cs="Arial"/>
          <w:color w:val="000000"/>
        </w:rPr>
      </w:pPr>
    </w:p>
    <w:p w14:paraId="1BAD1703" w14:textId="77777777" w:rsidR="00AC20B2" w:rsidRPr="001551F5"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CHANGE OF PURPOSE</w:t>
      </w:r>
      <w:r w:rsidRPr="001551F5">
        <w:rPr>
          <w:rFonts w:ascii="Arial" w:hAnsi="Arial" w:cs="Arial"/>
          <w:color w:val="000000"/>
        </w:rPr>
        <w:t>  </w:t>
      </w:r>
    </w:p>
    <w:p w14:paraId="5A589891"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3E1E1A6" w14:textId="77777777" w:rsidR="00AD5D23"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w:t>
      </w:r>
      <w:r w:rsidR="00AD5D23">
        <w:rPr>
          <w:rFonts w:ascii="Arial" w:hAnsi="Arial" w:cs="Arial"/>
          <w:color w:val="000000"/>
        </w:rPr>
        <w:t xml:space="preserve"> contact us. </w:t>
      </w:r>
    </w:p>
    <w:p w14:paraId="5B9A5127"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4A2839AE"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B93357">
        <w:rPr>
          <w:rFonts w:ascii="Arial" w:hAnsi="Arial" w:cs="Arial"/>
          <w:color w:val="000000"/>
        </w:rPr>
        <w:t>If we need to use your personal data for an unrelated purpose, we will notify you and we</w:t>
      </w:r>
      <w:r w:rsidRPr="001551F5">
        <w:rPr>
          <w:rFonts w:ascii="Arial" w:hAnsi="Arial" w:cs="Arial"/>
          <w:color w:val="000000"/>
        </w:rPr>
        <w:t xml:space="preserve"> will explain the legal basis which allows us to do so.</w:t>
      </w:r>
    </w:p>
    <w:p w14:paraId="0439B35D"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34A2A085"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Please note that we may process your personal data without your knowledge or consent, in compliance with the above rules, where this is required or permitted by law.</w:t>
      </w:r>
    </w:p>
    <w:p w14:paraId="5DF4EED3"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87AECB2" w14:textId="77777777" w:rsidR="00AC20B2" w:rsidRPr="00B93357" w:rsidRDefault="00AC20B2" w:rsidP="008A131F">
      <w:pPr>
        <w:widowControl w:val="0"/>
        <w:numPr>
          <w:ilvl w:val="0"/>
          <w:numId w:val="25"/>
        </w:numPr>
        <w:autoSpaceDE w:val="0"/>
        <w:autoSpaceDN w:val="0"/>
        <w:adjustRightInd w:val="0"/>
        <w:spacing w:after="0" w:line="240" w:lineRule="auto"/>
        <w:ind w:left="720" w:hanging="720"/>
        <w:jc w:val="both"/>
        <w:rPr>
          <w:rFonts w:ascii="Arial" w:hAnsi="Arial" w:cs="Arial"/>
          <w:color w:val="000000"/>
        </w:rPr>
      </w:pPr>
      <w:r w:rsidRPr="00B93357">
        <w:rPr>
          <w:rFonts w:ascii="Arial" w:hAnsi="Arial" w:cs="Arial"/>
          <w:b/>
          <w:bCs/>
          <w:color w:val="000000"/>
        </w:rPr>
        <w:t>DISCLOSURES OF YOUR PERSONAL DATA</w:t>
      </w:r>
      <w:r w:rsidRPr="00B93357">
        <w:rPr>
          <w:rFonts w:ascii="Arial" w:hAnsi="Arial" w:cs="Arial"/>
          <w:color w:val="000000"/>
        </w:rPr>
        <w:t>  </w:t>
      </w:r>
    </w:p>
    <w:p w14:paraId="3ED72C8D" w14:textId="77777777" w:rsidR="00AC20B2" w:rsidRPr="00B93357" w:rsidRDefault="00AC20B2" w:rsidP="001551F5">
      <w:pPr>
        <w:widowControl w:val="0"/>
        <w:autoSpaceDE w:val="0"/>
        <w:autoSpaceDN w:val="0"/>
        <w:adjustRightInd w:val="0"/>
        <w:spacing w:after="0" w:line="240" w:lineRule="auto"/>
        <w:jc w:val="both"/>
        <w:rPr>
          <w:rFonts w:ascii="Arial" w:hAnsi="Arial" w:cs="Arial"/>
          <w:color w:val="000000"/>
        </w:rPr>
      </w:pPr>
      <w:r w:rsidRPr="00B93357">
        <w:rPr>
          <w:rFonts w:ascii="Arial" w:hAnsi="Arial" w:cs="Arial"/>
          <w:color w:val="000000"/>
        </w:rPr>
        <w:t> </w:t>
      </w:r>
    </w:p>
    <w:p w14:paraId="5FD4E66D"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may have to share your personal data with the parties set out below for the purposes set out in the table in paragraph 4 above.</w:t>
      </w:r>
      <w:r w:rsidR="00B93357">
        <w:rPr>
          <w:rFonts w:ascii="Arial" w:hAnsi="Arial" w:cs="Arial"/>
          <w:color w:val="000000"/>
        </w:rPr>
        <w:t xml:space="preserve"> </w:t>
      </w:r>
    </w:p>
    <w:p w14:paraId="0598CF33"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525184B5" w14:textId="2591FA0A" w:rsidR="0065739B" w:rsidRPr="0065739B" w:rsidRDefault="004F5897" w:rsidP="0065739B">
      <w:pPr>
        <w:widowControl w:val="0"/>
        <w:autoSpaceDE w:val="0"/>
        <w:autoSpaceDN w:val="0"/>
        <w:adjustRightInd w:val="0"/>
        <w:spacing w:after="0" w:line="240" w:lineRule="auto"/>
        <w:ind w:left="720"/>
        <w:jc w:val="both"/>
        <w:rPr>
          <w:rFonts w:ascii="Arial" w:hAnsi="Arial" w:cs="Arial"/>
          <w:b/>
          <w:color w:val="000000"/>
        </w:rPr>
      </w:pPr>
      <w:r>
        <w:rPr>
          <w:rFonts w:ascii="Arial" w:hAnsi="Arial" w:cs="Arial"/>
          <w:b/>
          <w:color w:val="000000"/>
        </w:rPr>
        <w:t xml:space="preserve">The University of Lincoln </w:t>
      </w:r>
    </w:p>
    <w:p w14:paraId="1C5D01E7" w14:textId="77777777" w:rsidR="0065739B" w:rsidRDefault="0065739B" w:rsidP="0065739B">
      <w:pPr>
        <w:widowControl w:val="0"/>
        <w:autoSpaceDE w:val="0"/>
        <w:autoSpaceDN w:val="0"/>
        <w:adjustRightInd w:val="0"/>
        <w:spacing w:after="0" w:line="240" w:lineRule="auto"/>
        <w:ind w:left="720"/>
        <w:jc w:val="both"/>
        <w:rPr>
          <w:rFonts w:ascii="Arial" w:hAnsi="Arial" w:cs="Arial"/>
          <w:color w:val="000000"/>
        </w:rPr>
      </w:pPr>
    </w:p>
    <w:p w14:paraId="25E7299D" w14:textId="31305F20" w:rsidR="004F5897" w:rsidRPr="004F5897" w:rsidRDefault="004F5897" w:rsidP="008A131F">
      <w:pPr>
        <w:pStyle w:val="ListParagraph"/>
        <w:widowControl w:val="0"/>
        <w:numPr>
          <w:ilvl w:val="0"/>
          <w:numId w:val="12"/>
        </w:numPr>
        <w:autoSpaceDE w:val="0"/>
        <w:autoSpaceDN w:val="0"/>
        <w:adjustRightInd w:val="0"/>
        <w:spacing w:after="0" w:line="240" w:lineRule="auto"/>
        <w:ind w:left="1440" w:hanging="720"/>
        <w:jc w:val="both"/>
        <w:rPr>
          <w:rFonts w:ascii="Arial" w:hAnsi="Arial" w:cs="Arial"/>
          <w:b/>
          <w:bCs/>
          <w:color w:val="000000"/>
        </w:rPr>
      </w:pPr>
      <w:r>
        <w:rPr>
          <w:rFonts w:ascii="Arial" w:hAnsi="Arial" w:cs="Arial"/>
          <w:bCs/>
          <w:color w:val="000000"/>
        </w:rPr>
        <w:t xml:space="preserve">The </w:t>
      </w:r>
      <w:r w:rsidR="00C661ED">
        <w:rPr>
          <w:rFonts w:ascii="Arial" w:hAnsi="Arial" w:cs="Arial"/>
          <w:bCs/>
          <w:color w:val="000000"/>
        </w:rPr>
        <w:t>U</w:t>
      </w:r>
      <w:r>
        <w:rPr>
          <w:rFonts w:ascii="Arial" w:hAnsi="Arial" w:cs="Arial"/>
          <w:bCs/>
          <w:color w:val="000000"/>
        </w:rPr>
        <w:t xml:space="preserve">niversity of Lincoln acting as joint controllers or processors who are based in the UK.  </w:t>
      </w:r>
    </w:p>
    <w:p w14:paraId="4BE18B48" w14:textId="77777777" w:rsidR="004F5897" w:rsidRPr="004F5897" w:rsidRDefault="004F5897" w:rsidP="004F5897">
      <w:pPr>
        <w:pStyle w:val="ListParagraph"/>
        <w:widowControl w:val="0"/>
        <w:autoSpaceDE w:val="0"/>
        <w:autoSpaceDN w:val="0"/>
        <w:adjustRightInd w:val="0"/>
        <w:spacing w:after="0" w:line="240" w:lineRule="auto"/>
        <w:ind w:left="1440"/>
        <w:jc w:val="both"/>
        <w:rPr>
          <w:rFonts w:ascii="Arial" w:hAnsi="Arial" w:cs="Arial"/>
          <w:b/>
          <w:bCs/>
          <w:color w:val="000000"/>
        </w:rPr>
      </w:pPr>
    </w:p>
    <w:p w14:paraId="2E1F6365" w14:textId="247A3C65" w:rsidR="004F5897" w:rsidRPr="004F5897" w:rsidRDefault="006D5A31" w:rsidP="004F5897">
      <w:pPr>
        <w:widowControl w:val="0"/>
        <w:autoSpaceDE w:val="0"/>
        <w:autoSpaceDN w:val="0"/>
        <w:adjustRightInd w:val="0"/>
        <w:spacing w:after="0" w:line="240" w:lineRule="auto"/>
        <w:ind w:left="720"/>
        <w:jc w:val="both"/>
        <w:rPr>
          <w:rFonts w:ascii="Arial" w:hAnsi="Arial" w:cs="Arial"/>
          <w:b/>
          <w:bCs/>
          <w:color w:val="000000"/>
        </w:rPr>
      </w:pPr>
      <w:r>
        <w:rPr>
          <w:rFonts w:ascii="Arial" w:hAnsi="Arial" w:cs="Arial"/>
          <w:b/>
          <w:bCs/>
          <w:color w:val="000000"/>
        </w:rPr>
        <w:t xml:space="preserve">University of </w:t>
      </w:r>
      <w:r w:rsidR="004F5897" w:rsidRPr="004F5897">
        <w:rPr>
          <w:rFonts w:ascii="Arial" w:hAnsi="Arial" w:cs="Arial"/>
          <w:b/>
          <w:bCs/>
          <w:color w:val="000000"/>
        </w:rPr>
        <w:t>Lincoln Students</w:t>
      </w:r>
      <w:r w:rsidR="003B63EB">
        <w:rPr>
          <w:rFonts w:ascii="Arial" w:hAnsi="Arial" w:cs="Arial"/>
          <w:b/>
          <w:bCs/>
          <w:color w:val="000000"/>
        </w:rPr>
        <w:t>’</w:t>
      </w:r>
      <w:r w:rsidR="004F5897" w:rsidRPr="004F5897">
        <w:rPr>
          <w:rFonts w:ascii="Arial" w:hAnsi="Arial" w:cs="Arial"/>
          <w:b/>
          <w:bCs/>
          <w:color w:val="000000"/>
        </w:rPr>
        <w:t xml:space="preserve"> Union Limited </w:t>
      </w:r>
    </w:p>
    <w:p w14:paraId="62D6CFF5" w14:textId="363BA7B1" w:rsidR="004F5897" w:rsidRDefault="004F5897" w:rsidP="004F5897">
      <w:pPr>
        <w:widowControl w:val="0"/>
        <w:autoSpaceDE w:val="0"/>
        <w:autoSpaceDN w:val="0"/>
        <w:adjustRightInd w:val="0"/>
        <w:spacing w:after="0" w:line="240" w:lineRule="auto"/>
        <w:jc w:val="both"/>
        <w:rPr>
          <w:rFonts w:ascii="Arial" w:hAnsi="Arial" w:cs="Arial"/>
          <w:b/>
          <w:bCs/>
          <w:color w:val="000000"/>
        </w:rPr>
      </w:pPr>
    </w:p>
    <w:p w14:paraId="299CEFB8" w14:textId="77777777" w:rsidR="004F5897" w:rsidRPr="004F5897" w:rsidRDefault="004F5897" w:rsidP="004F5897">
      <w:pPr>
        <w:widowControl w:val="0"/>
        <w:autoSpaceDE w:val="0"/>
        <w:autoSpaceDN w:val="0"/>
        <w:adjustRightInd w:val="0"/>
        <w:spacing w:after="0" w:line="240" w:lineRule="auto"/>
        <w:jc w:val="both"/>
        <w:rPr>
          <w:rFonts w:ascii="Arial" w:hAnsi="Arial" w:cs="Arial"/>
          <w:b/>
          <w:bCs/>
          <w:color w:val="000000"/>
        </w:rPr>
      </w:pPr>
    </w:p>
    <w:p w14:paraId="371EAED8" w14:textId="289B5E1F" w:rsidR="0065739B" w:rsidRPr="003B63EB" w:rsidRDefault="006D5A31" w:rsidP="008A131F">
      <w:pPr>
        <w:pStyle w:val="ListParagraph"/>
        <w:widowControl w:val="0"/>
        <w:numPr>
          <w:ilvl w:val="0"/>
          <w:numId w:val="12"/>
        </w:numPr>
        <w:autoSpaceDE w:val="0"/>
        <w:autoSpaceDN w:val="0"/>
        <w:adjustRightInd w:val="0"/>
        <w:spacing w:after="0" w:line="240" w:lineRule="auto"/>
        <w:ind w:left="1440" w:hanging="720"/>
        <w:jc w:val="both"/>
        <w:rPr>
          <w:rFonts w:ascii="Arial" w:hAnsi="Arial" w:cs="Arial"/>
          <w:b/>
          <w:bCs/>
          <w:color w:val="000000"/>
        </w:rPr>
      </w:pPr>
      <w:r w:rsidRPr="003B63EB">
        <w:rPr>
          <w:rFonts w:ascii="Arial" w:hAnsi="Arial" w:cs="Arial"/>
          <w:color w:val="000000"/>
        </w:rPr>
        <w:t>University of Lincoln Students</w:t>
      </w:r>
      <w:r w:rsidR="003B63EB" w:rsidRPr="003B63EB">
        <w:rPr>
          <w:rFonts w:ascii="Arial" w:hAnsi="Arial" w:cs="Arial"/>
          <w:color w:val="000000"/>
        </w:rPr>
        <w:t>’</w:t>
      </w:r>
      <w:r w:rsidRPr="003B63EB">
        <w:rPr>
          <w:rFonts w:ascii="Arial" w:hAnsi="Arial" w:cs="Arial"/>
          <w:color w:val="000000"/>
        </w:rPr>
        <w:t xml:space="preserve"> Union Limited a</w:t>
      </w:r>
      <w:r w:rsidR="0065739B" w:rsidRPr="003B63EB">
        <w:rPr>
          <w:rFonts w:ascii="Arial" w:hAnsi="Arial" w:cs="Arial"/>
          <w:color w:val="000000"/>
        </w:rPr>
        <w:t xml:space="preserve">cting as joint controllers or processors and who are based </w:t>
      </w:r>
      <w:r w:rsidR="00B944C9" w:rsidRPr="003B63EB">
        <w:rPr>
          <w:rFonts w:ascii="Arial" w:hAnsi="Arial" w:cs="Arial"/>
          <w:color w:val="000000"/>
        </w:rPr>
        <w:t xml:space="preserve">in the UK </w:t>
      </w:r>
      <w:r w:rsidR="0065739B" w:rsidRPr="003B63EB">
        <w:rPr>
          <w:rFonts w:ascii="Arial" w:hAnsi="Arial" w:cs="Arial"/>
          <w:color w:val="000000"/>
        </w:rPr>
        <w:t>and provide IT and system administration services and undertake leadership reporting.</w:t>
      </w:r>
      <w:r w:rsidRPr="003B63EB">
        <w:rPr>
          <w:rFonts w:ascii="Arial" w:hAnsi="Arial" w:cs="Arial"/>
          <w:color w:val="000000"/>
        </w:rPr>
        <w:t xml:space="preserve"> </w:t>
      </w:r>
    </w:p>
    <w:p w14:paraId="144D47A7" w14:textId="0BE69158" w:rsidR="009728F2" w:rsidRDefault="009728F2" w:rsidP="009728F2">
      <w:pPr>
        <w:widowControl w:val="0"/>
        <w:autoSpaceDE w:val="0"/>
        <w:autoSpaceDN w:val="0"/>
        <w:adjustRightInd w:val="0"/>
        <w:spacing w:after="0" w:line="240" w:lineRule="auto"/>
        <w:jc w:val="both"/>
        <w:rPr>
          <w:rFonts w:ascii="Arial" w:hAnsi="Arial" w:cs="Arial"/>
          <w:b/>
          <w:bCs/>
          <w:color w:val="000000"/>
        </w:rPr>
      </w:pPr>
    </w:p>
    <w:p w14:paraId="2F266997" w14:textId="77777777" w:rsidR="0065739B" w:rsidRPr="00C661ED" w:rsidRDefault="0065739B" w:rsidP="00C661ED">
      <w:pPr>
        <w:widowControl w:val="0"/>
        <w:autoSpaceDE w:val="0"/>
        <w:autoSpaceDN w:val="0"/>
        <w:adjustRightInd w:val="0"/>
        <w:spacing w:after="0" w:line="240" w:lineRule="auto"/>
        <w:jc w:val="both"/>
        <w:rPr>
          <w:rFonts w:ascii="Arial" w:hAnsi="Arial" w:cs="Arial"/>
          <w:b/>
          <w:bCs/>
          <w:color w:val="000000"/>
        </w:rPr>
      </w:pPr>
    </w:p>
    <w:p w14:paraId="6FAD8684" w14:textId="77777777" w:rsidR="0065739B" w:rsidRPr="005D5EA8" w:rsidRDefault="0065739B" w:rsidP="0065739B">
      <w:pPr>
        <w:widowControl w:val="0"/>
        <w:autoSpaceDE w:val="0"/>
        <w:autoSpaceDN w:val="0"/>
        <w:adjustRightInd w:val="0"/>
        <w:spacing w:after="0" w:line="240" w:lineRule="auto"/>
        <w:ind w:left="720"/>
        <w:jc w:val="both"/>
        <w:rPr>
          <w:rFonts w:ascii="Arial" w:hAnsi="Arial" w:cs="Arial"/>
          <w:b/>
          <w:color w:val="000000"/>
        </w:rPr>
      </w:pPr>
      <w:r w:rsidRPr="005D5EA8">
        <w:rPr>
          <w:rFonts w:ascii="Arial" w:hAnsi="Arial" w:cs="Arial"/>
          <w:b/>
          <w:color w:val="000000"/>
        </w:rPr>
        <w:t>External Third Parties</w:t>
      </w:r>
      <w:r w:rsidR="00B93357" w:rsidRPr="005D5EA8">
        <w:rPr>
          <w:rFonts w:ascii="Arial" w:hAnsi="Arial" w:cs="Arial"/>
          <w:b/>
          <w:color w:val="000000"/>
        </w:rPr>
        <w:t xml:space="preserve"> </w:t>
      </w:r>
    </w:p>
    <w:p w14:paraId="6F0E6CC9" w14:textId="77777777" w:rsidR="0065739B" w:rsidRPr="005D5EA8" w:rsidRDefault="0065739B" w:rsidP="0065739B">
      <w:pPr>
        <w:widowControl w:val="0"/>
        <w:autoSpaceDE w:val="0"/>
        <w:autoSpaceDN w:val="0"/>
        <w:adjustRightInd w:val="0"/>
        <w:spacing w:after="0" w:line="240" w:lineRule="auto"/>
        <w:ind w:left="720"/>
        <w:jc w:val="both"/>
        <w:rPr>
          <w:rFonts w:ascii="Arial" w:hAnsi="Arial" w:cs="Arial"/>
          <w:color w:val="000000"/>
        </w:rPr>
      </w:pPr>
    </w:p>
    <w:p w14:paraId="17705E86" w14:textId="03FB180D" w:rsidR="0065739B" w:rsidRPr="005D5EA8" w:rsidRDefault="00A616A9" w:rsidP="008A131F">
      <w:pPr>
        <w:widowControl w:val="0"/>
        <w:numPr>
          <w:ilvl w:val="0"/>
          <w:numId w:val="22"/>
        </w:numPr>
        <w:autoSpaceDE w:val="0"/>
        <w:autoSpaceDN w:val="0"/>
        <w:adjustRightInd w:val="0"/>
        <w:spacing w:after="0" w:line="240" w:lineRule="auto"/>
        <w:ind w:left="1440" w:hanging="720"/>
        <w:jc w:val="both"/>
        <w:rPr>
          <w:rFonts w:ascii="Arial" w:hAnsi="Arial" w:cs="Arial"/>
          <w:color w:val="000000"/>
        </w:rPr>
      </w:pPr>
      <w:r w:rsidRPr="005D5EA8">
        <w:rPr>
          <w:rFonts w:ascii="Arial" w:hAnsi="Arial" w:cs="Arial"/>
          <w:color w:val="000000"/>
        </w:rPr>
        <w:t xml:space="preserve">Service providers </w:t>
      </w:r>
      <w:r w:rsidR="0065739B" w:rsidRPr="005D5EA8">
        <w:rPr>
          <w:rFonts w:ascii="Arial" w:hAnsi="Arial" w:cs="Arial"/>
          <w:color w:val="000000"/>
        </w:rPr>
        <w:t xml:space="preserve">acting as processors based </w:t>
      </w:r>
      <w:r w:rsidR="00B944C9" w:rsidRPr="005D5EA8">
        <w:rPr>
          <w:rFonts w:ascii="Arial" w:hAnsi="Arial" w:cs="Arial"/>
          <w:color w:val="000000"/>
        </w:rPr>
        <w:t xml:space="preserve">in the UK </w:t>
      </w:r>
      <w:r w:rsidR="0065739B" w:rsidRPr="005D5EA8">
        <w:rPr>
          <w:rFonts w:ascii="Arial" w:hAnsi="Arial" w:cs="Arial"/>
          <w:color w:val="000000"/>
        </w:rPr>
        <w:t>who provide IT and system administration services</w:t>
      </w:r>
      <w:r w:rsidR="00461CD7" w:rsidRPr="005D5EA8">
        <w:rPr>
          <w:rFonts w:ascii="Arial" w:hAnsi="Arial" w:cs="Arial"/>
          <w:color w:val="000000"/>
        </w:rPr>
        <w:t>, email or website hosting services</w:t>
      </w:r>
      <w:r w:rsidR="00B944C9" w:rsidRPr="005D5EA8">
        <w:rPr>
          <w:rFonts w:ascii="Arial" w:hAnsi="Arial" w:cs="Arial"/>
          <w:b/>
          <w:color w:val="000000"/>
        </w:rPr>
        <w:t>.</w:t>
      </w:r>
    </w:p>
    <w:p w14:paraId="4CE6E5C3" w14:textId="77777777" w:rsidR="0065739B" w:rsidRPr="005D5EA8" w:rsidRDefault="0065739B" w:rsidP="008A131F">
      <w:pPr>
        <w:widowControl w:val="0"/>
        <w:numPr>
          <w:ilvl w:val="0"/>
          <w:numId w:val="23"/>
        </w:numPr>
        <w:autoSpaceDE w:val="0"/>
        <w:autoSpaceDN w:val="0"/>
        <w:adjustRightInd w:val="0"/>
        <w:spacing w:after="0" w:line="240" w:lineRule="auto"/>
        <w:ind w:left="1440" w:hanging="720"/>
        <w:jc w:val="both"/>
        <w:rPr>
          <w:rFonts w:ascii="Arial" w:hAnsi="Arial" w:cs="Arial"/>
          <w:color w:val="000000"/>
        </w:rPr>
      </w:pPr>
      <w:r w:rsidRPr="005D5EA8">
        <w:rPr>
          <w:rFonts w:ascii="Arial" w:hAnsi="Arial" w:cs="Arial"/>
          <w:color w:val="000000"/>
        </w:rPr>
        <w:t xml:space="preserve">Professional advisers </w:t>
      </w:r>
      <w:r w:rsidR="00A616A9" w:rsidRPr="005D5EA8">
        <w:rPr>
          <w:rFonts w:ascii="Arial" w:hAnsi="Arial" w:cs="Arial"/>
          <w:color w:val="000000"/>
        </w:rPr>
        <w:t>acting as processors or jo</w:t>
      </w:r>
      <w:r w:rsidRPr="005D5EA8">
        <w:rPr>
          <w:rFonts w:ascii="Arial" w:hAnsi="Arial" w:cs="Arial"/>
          <w:color w:val="000000"/>
        </w:rPr>
        <w:t xml:space="preserve">int controllers including lawyers, bankers, auditors and insurers based </w:t>
      </w:r>
      <w:r w:rsidR="00B944C9" w:rsidRPr="005D5EA8">
        <w:rPr>
          <w:rFonts w:ascii="Arial" w:hAnsi="Arial" w:cs="Arial"/>
          <w:color w:val="000000"/>
        </w:rPr>
        <w:t xml:space="preserve">in the UK </w:t>
      </w:r>
      <w:r w:rsidRPr="005D5EA8">
        <w:rPr>
          <w:rFonts w:ascii="Arial" w:hAnsi="Arial" w:cs="Arial"/>
          <w:color w:val="000000"/>
        </w:rPr>
        <w:t>who provide consultancy, banking, legal, insurance and accounting services.</w:t>
      </w:r>
    </w:p>
    <w:p w14:paraId="510954B0" w14:textId="77777777" w:rsidR="0065739B" w:rsidRPr="005D5EA8" w:rsidRDefault="00B944C9" w:rsidP="008A131F">
      <w:pPr>
        <w:widowControl w:val="0"/>
        <w:numPr>
          <w:ilvl w:val="0"/>
          <w:numId w:val="24"/>
        </w:numPr>
        <w:autoSpaceDE w:val="0"/>
        <w:autoSpaceDN w:val="0"/>
        <w:adjustRightInd w:val="0"/>
        <w:spacing w:after="0" w:line="240" w:lineRule="auto"/>
        <w:ind w:left="1440" w:hanging="720"/>
        <w:jc w:val="both"/>
        <w:rPr>
          <w:rFonts w:ascii="Arial" w:hAnsi="Arial" w:cs="Arial"/>
          <w:color w:val="000000"/>
        </w:rPr>
      </w:pPr>
      <w:r w:rsidRPr="005D5EA8">
        <w:rPr>
          <w:rFonts w:ascii="Arial" w:hAnsi="Arial" w:cs="Arial"/>
          <w:color w:val="000000"/>
        </w:rPr>
        <w:t>R</w:t>
      </w:r>
      <w:r w:rsidR="0065739B" w:rsidRPr="005D5EA8">
        <w:rPr>
          <w:rFonts w:ascii="Arial" w:hAnsi="Arial" w:cs="Arial"/>
          <w:color w:val="000000"/>
        </w:rPr>
        <w:t xml:space="preserve">egulators and other authorities acting as processors or joint controllers based in the </w:t>
      </w:r>
      <w:r w:rsidRPr="005D5EA8">
        <w:rPr>
          <w:rFonts w:ascii="Arial" w:hAnsi="Arial" w:cs="Arial"/>
          <w:color w:val="000000"/>
        </w:rPr>
        <w:t xml:space="preserve">UK </w:t>
      </w:r>
      <w:r w:rsidR="0065739B" w:rsidRPr="005D5EA8">
        <w:rPr>
          <w:rFonts w:ascii="Arial" w:hAnsi="Arial" w:cs="Arial"/>
          <w:color w:val="000000"/>
        </w:rPr>
        <w:t>who require reporting of processing activities in certain circumstances.</w:t>
      </w:r>
    </w:p>
    <w:p w14:paraId="6E02BE86" w14:textId="77777777" w:rsidR="00AC20B2" w:rsidRPr="001551F5" w:rsidRDefault="00AC20B2" w:rsidP="008A131F">
      <w:pPr>
        <w:widowControl w:val="0"/>
        <w:numPr>
          <w:ilvl w:val="0"/>
          <w:numId w:val="13"/>
        </w:numPr>
        <w:autoSpaceDE w:val="0"/>
        <w:autoSpaceDN w:val="0"/>
        <w:adjustRightInd w:val="0"/>
        <w:spacing w:after="0" w:line="240" w:lineRule="auto"/>
        <w:ind w:left="1440" w:hanging="720"/>
        <w:jc w:val="both"/>
        <w:rPr>
          <w:rFonts w:ascii="Arial" w:hAnsi="Arial" w:cs="Arial"/>
          <w:color w:val="000000"/>
        </w:rPr>
      </w:pPr>
      <w:r w:rsidRPr="005D5EA8">
        <w:rPr>
          <w:rFonts w:ascii="Arial" w:hAnsi="Arial" w:cs="Arial"/>
          <w:color w:val="000000"/>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7A540BAB" w14:textId="77777777" w:rsidR="0068658F" w:rsidRDefault="0068658F" w:rsidP="001551F5">
      <w:pPr>
        <w:widowControl w:val="0"/>
        <w:autoSpaceDE w:val="0"/>
        <w:autoSpaceDN w:val="0"/>
        <w:adjustRightInd w:val="0"/>
        <w:spacing w:after="0" w:line="240" w:lineRule="auto"/>
        <w:ind w:left="720"/>
        <w:jc w:val="both"/>
        <w:rPr>
          <w:rFonts w:ascii="Arial" w:hAnsi="Arial" w:cs="Arial"/>
          <w:color w:val="000000"/>
        </w:rPr>
      </w:pPr>
    </w:p>
    <w:p w14:paraId="05509C08" w14:textId="77777777" w:rsidR="0065739B" w:rsidRPr="0065739B" w:rsidRDefault="00AC20B2" w:rsidP="0065739B">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r w:rsidR="00A616A9">
        <w:rPr>
          <w:rFonts w:ascii="Arial" w:hAnsi="Arial" w:cs="Arial"/>
          <w:color w:val="000000"/>
        </w:rPr>
        <w:t xml:space="preserve"> </w:t>
      </w:r>
    </w:p>
    <w:p w14:paraId="007E8A98" w14:textId="77777777" w:rsidR="00AC20B2"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19798BA" w14:textId="77777777" w:rsidR="00B93357" w:rsidRPr="001551F5" w:rsidRDefault="00B93357" w:rsidP="001551F5">
      <w:pPr>
        <w:widowControl w:val="0"/>
        <w:autoSpaceDE w:val="0"/>
        <w:autoSpaceDN w:val="0"/>
        <w:adjustRightInd w:val="0"/>
        <w:spacing w:after="0" w:line="240" w:lineRule="auto"/>
        <w:jc w:val="both"/>
        <w:rPr>
          <w:rFonts w:ascii="Arial" w:hAnsi="Arial" w:cs="Arial"/>
          <w:color w:val="000000"/>
        </w:rPr>
      </w:pPr>
    </w:p>
    <w:p w14:paraId="7FCAD130" w14:textId="77777777" w:rsidR="00AC20B2" w:rsidRPr="001551F5" w:rsidRDefault="00AC20B2" w:rsidP="008A131F">
      <w:pPr>
        <w:widowControl w:val="0"/>
        <w:numPr>
          <w:ilvl w:val="0"/>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INTERNATIONAL TRANSFERS</w:t>
      </w:r>
      <w:r w:rsidRPr="001551F5">
        <w:rPr>
          <w:rFonts w:ascii="Arial" w:hAnsi="Arial" w:cs="Arial"/>
          <w:color w:val="000000"/>
        </w:rPr>
        <w:t>  </w:t>
      </w:r>
    </w:p>
    <w:p w14:paraId="22C81DEE"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7230FC83" w14:textId="540FE0A4"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3B63EB">
        <w:rPr>
          <w:rFonts w:ascii="Arial" w:hAnsi="Arial" w:cs="Arial"/>
          <w:color w:val="000000"/>
        </w:rPr>
        <w:t>We do not transfer your personal data outside the European Economic Area (</w:t>
      </w:r>
      <w:r w:rsidRPr="003B63EB">
        <w:rPr>
          <w:rFonts w:ascii="Arial" w:hAnsi="Arial" w:cs="Arial"/>
          <w:b/>
          <w:bCs/>
          <w:color w:val="000000"/>
        </w:rPr>
        <w:t>EEA</w:t>
      </w:r>
      <w:r w:rsidRPr="003B63EB">
        <w:rPr>
          <w:rFonts w:ascii="Arial" w:hAnsi="Arial" w:cs="Arial"/>
          <w:color w:val="000000"/>
        </w:rPr>
        <w:t>).</w:t>
      </w:r>
      <w:r w:rsidR="00B93357">
        <w:rPr>
          <w:rFonts w:ascii="Arial" w:hAnsi="Arial" w:cs="Arial"/>
          <w:color w:val="000000"/>
        </w:rPr>
        <w:t xml:space="preserve"> </w:t>
      </w:r>
    </w:p>
    <w:p w14:paraId="4D8670E7" w14:textId="491BA71A" w:rsidR="00AC20B2" w:rsidRPr="001551F5" w:rsidRDefault="00AC20B2" w:rsidP="003B63EB">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39A63EC3"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Whenever we transfer your personal data out of the EEA, we ensure a similar degree of protection is afforded to it by ensuring at least one of the following safeguards</w:t>
      </w:r>
      <w:r w:rsidR="00B93357">
        <w:rPr>
          <w:rFonts w:ascii="Arial" w:hAnsi="Arial" w:cs="Arial"/>
          <w:color w:val="000000"/>
        </w:rPr>
        <w:t xml:space="preserve"> </w:t>
      </w:r>
      <w:r w:rsidRPr="001551F5">
        <w:rPr>
          <w:rFonts w:ascii="Arial" w:hAnsi="Arial" w:cs="Arial"/>
          <w:color w:val="000000"/>
        </w:rPr>
        <w:t>is implemented:</w:t>
      </w:r>
    </w:p>
    <w:p w14:paraId="39C28772"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76D2FAA0" w14:textId="77777777" w:rsidR="00AC20B2" w:rsidRPr="00B93357" w:rsidRDefault="00AC20B2" w:rsidP="008A131F">
      <w:pPr>
        <w:widowControl w:val="0"/>
        <w:numPr>
          <w:ilvl w:val="0"/>
          <w:numId w:val="14"/>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color w:val="000000"/>
        </w:rPr>
        <w:t>We will only transfer your personal data to countries that have been deemed to provide an adequate level of protection for personal data by the European Commission.</w:t>
      </w:r>
      <w:r w:rsidR="00B93357">
        <w:rPr>
          <w:rFonts w:ascii="Arial" w:hAnsi="Arial" w:cs="Arial"/>
          <w:color w:val="000000"/>
        </w:rPr>
        <w:t xml:space="preserve"> </w:t>
      </w:r>
    </w:p>
    <w:p w14:paraId="16E5C0A4" w14:textId="77777777" w:rsidR="008960B5" w:rsidRPr="001551F5" w:rsidRDefault="008960B5" w:rsidP="008960B5">
      <w:pPr>
        <w:widowControl w:val="0"/>
        <w:autoSpaceDE w:val="0"/>
        <w:autoSpaceDN w:val="0"/>
        <w:adjustRightInd w:val="0"/>
        <w:spacing w:after="0" w:line="240" w:lineRule="auto"/>
        <w:ind w:left="1440"/>
        <w:jc w:val="both"/>
        <w:rPr>
          <w:rFonts w:ascii="Arial" w:hAnsi="Arial" w:cs="Arial"/>
          <w:color w:val="000000"/>
        </w:rPr>
      </w:pPr>
    </w:p>
    <w:p w14:paraId="071C1871" w14:textId="77777777" w:rsidR="00AC20B2" w:rsidRPr="008E17F2" w:rsidRDefault="00AC20B2" w:rsidP="008A131F">
      <w:pPr>
        <w:widowControl w:val="0"/>
        <w:numPr>
          <w:ilvl w:val="0"/>
          <w:numId w:val="15"/>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color w:val="000000"/>
        </w:rPr>
        <w:t>Where we use certain service providers, we may use specific contracts approved by the European Commission which give personal data the same protection it has in Europe.</w:t>
      </w:r>
    </w:p>
    <w:p w14:paraId="5BE257C1" w14:textId="77777777" w:rsidR="00CB1795" w:rsidRPr="001551F5" w:rsidRDefault="00CB1795" w:rsidP="00CB1795">
      <w:pPr>
        <w:widowControl w:val="0"/>
        <w:autoSpaceDE w:val="0"/>
        <w:autoSpaceDN w:val="0"/>
        <w:adjustRightInd w:val="0"/>
        <w:spacing w:after="0" w:line="240" w:lineRule="auto"/>
        <w:ind w:left="1440"/>
        <w:jc w:val="both"/>
        <w:rPr>
          <w:rFonts w:ascii="Arial" w:hAnsi="Arial" w:cs="Arial"/>
          <w:color w:val="000000"/>
        </w:rPr>
      </w:pPr>
    </w:p>
    <w:p w14:paraId="154D6381"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B6A96">
        <w:rPr>
          <w:rFonts w:ascii="Arial" w:hAnsi="Arial" w:cs="Arial"/>
        </w:rPr>
        <w:t>Please</w:t>
      </w:r>
      <w:r w:rsidR="00AD5D23">
        <w:rPr>
          <w:rFonts w:ascii="Arial" w:hAnsi="Arial" w:cs="Arial"/>
        </w:rPr>
        <w:t xml:space="preserve"> contact us </w:t>
      </w:r>
      <w:r w:rsidRPr="001B6A96">
        <w:rPr>
          <w:rFonts w:ascii="Arial" w:hAnsi="Arial" w:cs="Arial"/>
        </w:rPr>
        <w:t>if you</w:t>
      </w:r>
      <w:r w:rsidRPr="001551F5">
        <w:rPr>
          <w:rFonts w:ascii="Arial" w:hAnsi="Arial" w:cs="Arial"/>
          <w:color w:val="000000"/>
        </w:rPr>
        <w:t xml:space="preserve"> want further information on the specific mechanism used by us when transferring your personal data out of the EEA.</w:t>
      </w:r>
    </w:p>
    <w:p w14:paraId="54EEFDEA"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6F8FE0BB" w14:textId="77777777" w:rsidR="00AC20B2" w:rsidRPr="001551F5" w:rsidRDefault="00AC20B2" w:rsidP="008A131F">
      <w:pPr>
        <w:widowControl w:val="0"/>
        <w:numPr>
          <w:ilvl w:val="0"/>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DATA SECURITY</w:t>
      </w:r>
      <w:r w:rsidRPr="001551F5">
        <w:rPr>
          <w:rFonts w:ascii="Arial" w:hAnsi="Arial" w:cs="Arial"/>
          <w:color w:val="000000"/>
        </w:rPr>
        <w:t>  </w:t>
      </w:r>
    </w:p>
    <w:p w14:paraId="7DAD6742"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005F3C9A" w14:textId="32390E14" w:rsidR="00AD5D23" w:rsidRDefault="00AC20B2" w:rsidP="00AD5D23">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xml:space="preserve">We have put in place appropriate security measures to prevent your personal data from </w:t>
      </w:r>
      <w:r w:rsidRPr="001551F5">
        <w:rPr>
          <w:rFonts w:ascii="Arial" w:hAnsi="Arial" w:cs="Arial"/>
          <w:color w:val="000000"/>
        </w:rPr>
        <w:lastRenderedPageBreak/>
        <w:t xml:space="preserve">being accidentally lost, used or accessed in an unauthorised way, altered or disclosed. In addition, we limit access to your personal data to those employees, agents, contractors and other third parties who have a business need to know. They will only process your personal data on our </w:t>
      </w:r>
      <w:r w:rsidR="00B759AE" w:rsidRPr="001551F5">
        <w:rPr>
          <w:rFonts w:ascii="Arial" w:hAnsi="Arial" w:cs="Arial"/>
          <w:color w:val="000000"/>
        </w:rPr>
        <w:t>instructions,</w:t>
      </w:r>
      <w:r w:rsidRPr="001551F5">
        <w:rPr>
          <w:rFonts w:ascii="Arial" w:hAnsi="Arial" w:cs="Arial"/>
          <w:color w:val="000000"/>
        </w:rPr>
        <w:t xml:space="preserve"> and they are subject to a duty of confidentiality</w:t>
      </w:r>
      <w:r w:rsidR="00E947D9">
        <w:rPr>
          <w:rFonts w:ascii="Arial" w:hAnsi="Arial" w:cs="Arial"/>
          <w:color w:val="000000"/>
        </w:rPr>
        <w:t xml:space="preserve">. </w:t>
      </w:r>
    </w:p>
    <w:p w14:paraId="60A48987" w14:textId="77777777" w:rsidR="00AD5D23" w:rsidRDefault="00AD5D23" w:rsidP="00AD5D23">
      <w:pPr>
        <w:widowControl w:val="0"/>
        <w:autoSpaceDE w:val="0"/>
        <w:autoSpaceDN w:val="0"/>
        <w:adjustRightInd w:val="0"/>
        <w:spacing w:after="0" w:line="240" w:lineRule="auto"/>
        <w:ind w:left="720"/>
        <w:jc w:val="both"/>
        <w:rPr>
          <w:rFonts w:ascii="Arial" w:hAnsi="Arial" w:cs="Arial"/>
          <w:color w:val="000000"/>
        </w:rPr>
      </w:pPr>
    </w:p>
    <w:p w14:paraId="233CF8FB" w14:textId="77777777" w:rsidR="00AC20B2" w:rsidRPr="001551F5" w:rsidRDefault="00AC20B2" w:rsidP="00AD5D23">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have put in place procedures to deal with any suspected personal data breach and will notify you and any applicable regulator of a breach where we are legally required to do so.</w:t>
      </w:r>
      <w:r w:rsidR="00E947D9">
        <w:rPr>
          <w:rFonts w:ascii="Arial" w:hAnsi="Arial" w:cs="Arial"/>
          <w:color w:val="000000"/>
        </w:rPr>
        <w:t xml:space="preserve"> </w:t>
      </w:r>
    </w:p>
    <w:p w14:paraId="75287D7D" w14:textId="77777777" w:rsidR="00AC20B2"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2D63091E" w14:textId="77777777" w:rsidR="00E947D9" w:rsidRDefault="00E947D9" w:rsidP="001551F5">
      <w:pPr>
        <w:widowControl w:val="0"/>
        <w:autoSpaceDE w:val="0"/>
        <w:autoSpaceDN w:val="0"/>
        <w:adjustRightInd w:val="0"/>
        <w:spacing w:after="0" w:line="240" w:lineRule="auto"/>
        <w:jc w:val="both"/>
        <w:rPr>
          <w:rFonts w:ascii="Arial" w:hAnsi="Arial" w:cs="Arial"/>
          <w:color w:val="000000"/>
        </w:rPr>
      </w:pPr>
    </w:p>
    <w:p w14:paraId="4B617C2B" w14:textId="77777777" w:rsidR="00E947D9" w:rsidRPr="001551F5" w:rsidRDefault="00E947D9" w:rsidP="001551F5">
      <w:pPr>
        <w:widowControl w:val="0"/>
        <w:autoSpaceDE w:val="0"/>
        <w:autoSpaceDN w:val="0"/>
        <w:adjustRightInd w:val="0"/>
        <w:spacing w:after="0" w:line="240" w:lineRule="auto"/>
        <w:jc w:val="both"/>
        <w:rPr>
          <w:rFonts w:ascii="Arial" w:hAnsi="Arial" w:cs="Arial"/>
          <w:color w:val="000000"/>
        </w:rPr>
      </w:pPr>
    </w:p>
    <w:p w14:paraId="75E56744" w14:textId="77777777" w:rsidR="00AC20B2" w:rsidRPr="001551F5" w:rsidRDefault="00AC20B2" w:rsidP="008A131F">
      <w:pPr>
        <w:widowControl w:val="0"/>
        <w:numPr>
          <w:ilvl w:val="0"/>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DATA RETENTION</w:t>
      </w:r>
      <w:r w:rsidRPr="001551F5">
        <w:rPr>
          <w:rFonts w:ascii="Arial" w:hAnsi="Arial" w:cs="Arial"/>
          <w:color w:val="000000"/>
        </w:rPr>
        <w:t>  </w:t>
      </w:r>
    </w:p>
    <w:p w14:paraId="7CB7A03F"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2B8B9D87"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b/>
          <w:bCs/>
          <w:color w:val="000000"/>
        </w:rPr>
        <w:t>HOW LONG WILL YOU USE MY PERSONAL DATA FOR?</w:t>
      </w:r>
      <w:r w:rsidRPr="001551F5">
        <w:rPr>
          <w:rFonts w:ascii="Arial" w:hAnsi="Arial" w:cs="Arial"/>
          <w:color w:val="000000"/>
        </w:rPr>
        <w:t>  </w:t>
      </w:r>
    </w:p>
    <w:p w14:paraId="26271BA3"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455BFCA7"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will only retain your personal data for as long as necessary to fulfil the purposes we collected it for, including for the purposes of satisfying any legal, accounting, or reporting requirements.</w:t>
      </w:r>
      <w:r w:rsidR="00E947D9">
        <w:rPr>
          <w:rFonts w:ascii="Arial" w:hAnsi="Arial" w:cs="Arial"/>
          <w:color w:val="000000"/>
        </w:rPr>
        <w:t xml:space="preserve"> </w:t>
      </w:r>
    </w:p>
    <w:p w14:paraId="74F87499" w14:textId="77777777" w:rsidR="00AC20B2"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tbl>
      <w:tblPr>
        <w:tblStyle w:val="TableGrid"/>
        <w:tblW w:w="0" w:type="auto"/>
        <w:tblInd w:w="828" w:type="dxa"/>
        <w:tblLook w:val="04A0" w:firstRow="1" w:lastRow="0" w:firstColumn="1" w:lastColumn="0" w:noHBand="0" w:noVBand="1"/>
      </w:tblPr>
      <w:tblGrid>
        <w:gridCol w:w="3252"/>
        <w:gridCol w:w="2516"/>
        <w:gridCol w:w="2754"/>
      </w:tblGrid>
      <w:tr w:rsidR="00AD5D23" w14:paraId="3C77C256" w14:textId="77777777" w:rsidTr="00AD5D23">
        <w:tc>
          <w:tcPr>
            <w:tcW w:w="3330" w:type="dxa"/>
          </w:tcPr>
          <w:p w14:paraId="7A9DFAEE" w14:textId="77777777" w:rsidR="00AD5D23" w:rsidRPr="003B63EB" w:rsidRDefault="00AD5D23" w:rsidP="00AD5D23">
            <w:pPr>
              <w:pStyle w:val="ClauseBullet1"/>
              <w:numPr>
                <w:ilvl w:val="0"/>
                <w:numId w:val="0"/>
              </w:numPr>
              <w:spacing w:before="0" w:after="0"/>
              <w:jc w:val="center"/>
              <w:rPr>
                <w:rFonts w:cs="Arial"/>
                <w:b/>
                <w:szCs w:val="22"/>
              </w:rPr>
            </w:pPr>
            <w:r w:rsidRPr="003B63EB">
              <w:rPr>
                <w:rFonts w:cs="Arial"/>
                <w:b/>
                <w:szCs w:val="22"/>
              </w:rPr>
              <w:t>Type of data</w:t>
            </w:r>
          </w:p>
        </w:tc>
        <w:tc>
          <w:tcPr>
            <w:tcW w:w="2586" w:type="dxa"/>
          </w:tcPr>
          <w:p w14:paraId="19B0654A" w14:textId="77777777" w:rsidR="00AD5D23" w:rsidRPr="003B63EB" w:rsidRDefault="00AD5D23" w:rsidP="00AD5D23">
            <w:pPr>
              <w:pStyle w:val="ClauseBullet1"/>
              <w:numPr>
                <w:ilvl w:val="0"/>
                <w:numId w:val="0"/>
              </w:numPr>
              <w:spacing w:before="0" w:after="0"/>
              <w:jc w:val="center"/>
              <w:rPr>
                <w:rFonts w:cs="Arial"/>
                <w:b/>
                <w:szCs w:val="22"/>
              </w:rPr>
            </w:pPr>
            <w:r w:rsidRPr="003B63EB">
              <w:rPr>
                <w:rFonts w:cs="Arial"/>
                <w:b/>
                <w:szCs w:val="22"/>
              </w:rPr>
              <w:t>Retention period</w:t>
            </w:r>
          </w:p>
        </w:tc>
        <w:tc>
          <w:tcPr>
            <w:tcW w:w="2832" w:type="dxa"/>
          </w:tcPr>
          <w:p w14:paraId="1F2A7FDB" w14:textId="77777777" w:rsidR="00AD5D23" w:rsidRPr="003B63EB" w:rsidRDefault="00AD5D23" w:rsidP="00AD5D23">
            <w:pPr>
              <w:pStyle w:val="ClauseBullet1"/>
              <w:numPr>
                <w:ilvl w:val="0"/>
                <w:numId w:val="0"/>
              </w:numPr>
              <w:spacing w:before="0" w:after="0"/>
              <w:jc w:val="center"/>
              <w:rPr>
                <w:rFonts w:cs="Arial"/>
                <w:b/>
                <w:szCs w:val="22"/>
              </w:rPr>
            </w:pPr>
            <w:r w:rsidRPr="003B63EB">
              <w:rPr>
                <w:rFonts w:cs="Arial"/>
                <w:b/>
                <w:szCs w:val="22"/>
              </w:rPr>
              <w:t>Reason for retention</w:t>
            </w:r>
          </w:p>
        </w:tc>
      </w:tr>
      <w:tr w:rsidR="00AD5D23" w14:paraId="16C76791" w14:textId="77777777" w:rsidTr="00AD5D23">
        <w:tc>
          <w:tcPr>
            <w:tcW w:w="3330" w:type="dxa"/>
          </w:tcPr>
          <w:p w14:paraId="5967258C" w14:textId="77777777" w:rsidR="00AD5D23" w:rsidRPr="003B63EB" w:rsidRDefault="00AD5D23" w:rsidP="00AD5D23">
            <w:pPr>
              <w:pStyle w:val="ClauseBullet1"/>
              <w:numPr>
                <w:ilvl w:val="0"/>
                <w:numId w:val="0"/>
              </w:numPr>
              <w:spacing w:before="0" w:after="0"/>
              <w:rPr>
                <w:rFonts w:cs="Arial"/>
                <w:szCs w:val="22"/>
              </w:rPr>
            </w:pPr>
            <w:r w:rsidRPr="003B63EB">
              <w:rPr>
                <w:rFonts w:cs="Arial"/>
                <w:szCs w:val="22"/>
              </w:rPr>
              <w:t xml:space="preserve">Identity </w:t>
            </w:r>
          </w:p>
        </w:tc>
        <w:tc>
          <w:tcPr>
            <w:tcW w:w="2586" w:type="dxa"/>
          </w:tcPr>
          <w:p w14:paraId="65185090" w14:textId="3862D177" w:rsidR="00AD5D23" w:rsidRPr="003B63EB" w:rsidRDefault="004F5897" w:rsidP="00AD5D23">
            <w:pPr>
              <w:pStyle w:val="ClauseBullet1"/>
              <w:numPr>
                <w:ilvl w:val="0"/>
                <w:numId w:val="0"/>
              </w:numPr>
              <w:spacing w:before="0" w:after="0"/>
              <w:rPr>
                <w:rFonts w:cs="Arial"/>
                <w:szCs w:val="22"/>
              </w:rPr>
            </w:pPr>
            <w:r w:rsidRPr="003B63EB">
              <w:rPr>
                <w:rFonts w:cs="Arial"/>
                <w:szCs w:val="22"/>
              </w:rPr>
              <w:t xml:space="preserve">Six years </w:t>
            </w:r>
          </w:p>
        </w:tc>
        <w:tc>
          <w:tcPr>
            <w:tcW w:w="2832" w:type="dxa"/>
          </w:tcPr>
          <w:p w14:paraId="70D782F2" w14:textId="72C2D7A7" w:rsidR="00AD5D23" w:rsidRPr="003B63EB" w:rsidRDefault="004F5897" w:rsidP="00AD5D23">
            <w:pPr>
              <w:pStyle w:val="ClauseBullet1"/>
              <w:numPr>
                <w:ilvl w:val="0"/>
                <w:numId w:val="0"/>
              </w:numPr>
              <w:spacing w:before="0" w:after="0"/>
              <w:rPr>
                <w:rFonts w:cs="Arial"/>
                <w:szCs w:val="22"/>
              </w:rPr>
            </w:pPr>
            <w:r w:rsidRPr="003B63EB">
              <w:rPr>
                <w:rFonts w:cs="Arial"/>
                <w:szCs w:val="22"/>
              </w:rPr>
              <w:t xml:space="preserve">To comply with our legal obligations. </w:t>
            </w:r>
          </w:p>
        </w:tc>
      </w:tr>
      <w:tr w:rsidR="00AD5D23" w14:paraId="5B317D45" w14:textId="77777777" w:rsidTr="00AD5D23">
        <w:tc>
          <w:tcPr>
            <w:tcW w:w="3330" w:type="dxa"/>
          </w:tcPr>
          <w:p w14:paraId="7ADCDDA5" w14:textId="77777777" w:rsidR="00AD5D23" w:rsidRPr="003B63EB" w:rsidRDefault="00AD5D23" w:rsidP="00AD5D23">
            <w:pPr>
              <w:pStyle w:val="ClauseBullet1"/>
              <w:numPr>
                <w:ilvl w:val="0"/>
                <w:numId w:val="0"/>
              </w:numPr>
              <w:spacing w:before="0" w:after="0"/>
              <w:rPr>
                <w:rFonts w:cs="Arial"/>
                <w:szCs w:val="22"/>
              </w:rPr>
            </w:pPr>
            <w:r w:rsidRPr="003B63EB">
              <w:rPr>
                <w:rFonts w:cs="Arial"/>
                <w:szCs w:val="22"/>
              </w:rPr>
              <w:t>Contact</w:t>
            </w:r>
          </w:p>
        </w:tc>
        <w:tc>
          <w:tcPr>
            <w:tcW w:w="2586" w:type="dxa"/>
          </w:tcPr>
          <w:p w14:paraId="062FF716" w14:textId="75E59704" w:rsidR="00AD5D23" w:rsidRPr="003B63EB" w:rsidRDefault="004F5897" w:rsidP="00AD5D23">
            <w:pPr>
              <w:pStyle w:val="ClauseBullet1"/>
              <w:numPr>
                <w:ilvl w:val="0"/>
                <w:numId w:val="0"/>
              </w:numPr>
              <w:spacing w:before="0" w:after="0"/>
              <w:rPr>
                <w:rFonts w:cs="Arial"/>
                <w:szCs w:val="22"/>
              </w:rPr>
            </w:pPr>
            <w:r w:rsidRPr="003B63EB">
              <w:rPr>
                <w:rFonts w:cs="Arial"/>
                <w:szCs w:val="22"/>
              </w:rPr>
              <w:t>Six years</w:t>
            </w:r>
          </w:p>
        </w:tc>
        <w:tc>
          <w:tcPr>
            <w:tcW w:w="2832" w:type="dxa"/>
          </w:tcPr>
          <w:p w14:paraId="7926A915" w14:textId="37D827CA" w:rsidR="00AD5D23" w:rsidRPr="003B63EB" w:rsidRDefault="004F5897" w:rsidP="00AD5D23">
            <w:pPr>
              <w:pStyle w:val="ClauseBullet1"/>
              <w:numPr>
                <w:ilvl w:val="0"/>
                <w:numId w:val="0"/>
              </w:numPr>
              <w:spacing w:before="0" w:after="0"/>
              <w:rPr>
                <w:rFonts w:cs="Arial"/>
                <w:szCs w:val="22"/>
              </w:rPr>
            </w:pPr>
            <w:r w:rsidRPr="003B63EB">
              <w:rPr>
                <w:rFonts w:cs="Arial"/>
                <w:szCs w:val="22"/>
              </w:rPr>
              <w:t>To comply with our legal obligations</w:t>
            </w:r>
          </w:p>
        </w:tc>
      </w:tr>
      <w:tr w:rsidR="00AD5D23" w14:paraId="16A2B436" w14:textId="77777777" w:rsidTr="00AD5D23">
        <w:tc>
          <w:tcPr>
            <w:tcW w:w="3330" w:type="dxa"/>
          </w:tcPr>
          <w:p w14:paraId="149F969D" w14:textId="77777777" w:rsidR="00AD5D23" w:rsidRPr="003B63EB" w:rsidRDefault="00AD5D23" w:rsidP="00AD5D23">
            <w:pPr>
              <w:pStyle w:val="ClauseBullet1"/>
              <w:numPr>
                <w:ilvl w:val="0"/>
                <w:numId w:val="0"/>
              </w:numPr>
              <w:spacing w:before="0" w:after="0"/>
              <w:rPr>
                <w:rFonts w:cs="Arial"/>
                <w:szCs w:val="22"/>
              </w:rPr>
            </w:pPr>
            <w:r w:rsidRPr="003B63EB">
              <w:rPr>
                <w:rFonts w:cs="Arial"/>
                <w:szCs w:val="22"/>
              </w:rPr>
              <w:t xml:space="preserve">Technical </w:t>
            </w:r>
          </w:p>
        </w:tc>
        <w:tc>
          <w:tcPr>
            <w:tcW w:w="2586" w:type="dxa"/>
          </w:tcPr>
          <w:p w14:paraId="4961B0A5" w14:textId="04C13DBB" w:rsidR="00AD5D23" w:rsidRPr="003B63EB" w:rsidRDefault="004F5897" w:rsidP="00AD5D23">
            <w:pPr>
              <w:pStyle w:val="ClauseBullet1"/>
              <w:numPr>
                <w:ilvl w:val="0"/>
                <w:numId w:val="0"/>
              </w:numPr>
              <w:spacing w:before="0" w:after="0"/>
              <w:rPr>
                <w:rFonts w:cs="Arial"/>
                <w:szCs w:val="22"/>
              </w:rPr>
            </w:pPr>
            <w:r w:rsidRPr="003B63EB">
              <w:rPr>
                <w:rFonts w:cs="Arial"/>
                <w:szCs w:val="22"/>
              </w:rPr>
              <w:t>Six years</w:t>
            </w:r>
          </w:p>
        </w:tc>
        <w:tc>
          <w:tcPr>
            <w:tcW w:w="2832" w:type="dxa"/>
          </w:tcPr>
          <w:p w14:paraId="43C278D7" w14:textId="688D0653" w:rsidR="00AD5D23" w:rsidRPr="003B63EB" w:rsidRDefault="004F5897" w:rsidP="00AD5D23">
            <w:pPr>
              <w:pStyle w:val="ClauseBullet1"/>
              <w:numPr>
                <w:ilvl w:val="0"/>
                <w:numId w:val="0"/>
              </w:numPr>
              <w:spacing w:before="0" w:after="0"/>
              <w:rPr>
                <w:rFonts w:cs="Arial"/>
                <w:szCs w:val="22"/>
              </w:rPr>
            </w:pPr>
            <w:r w:rsidRPr="003B63EB">
              <w:rPr>
                <w:rFonts w:cs="Arial"/>
                <w:szCs w:val="22"/>
              </w:rPr>
              <w:t>To comply with our legal obligations</w:t>
            </w:r>
          </w:p>
        </w:tc>
      </w:tr>
      <w:tr w:rsidR="00AD5D23" w14:paraId="00DA6C91" w14:textId="77777777" w:rsidTr="00AD5D23">
        <w:tc>
          <w:tcPr>
            <w:tcW w:w="3330" w:type="dxa"/>
          </w:tcPr>
          <w:p w14:paraId="7AE848DD" w14:textId="77777777" w:rsidR="00AD5D23" w:rsidRPr="003B63EB" w:rsidRDefault="00AD5D23" w:rsidP="00AD5D23">
            <w:pPr>
              <w:pStyle w:val="ClauseBullet1"/>
              <w:numPr>
                <w:ilvl w:val="0"/>
                <w:numId w:val="0"/>
              </w:numPr>
              <w:spacing w:before="0" w:after="0"/>
              <w:rPr>
                <w:rFonts w:cs="Arial"/>
                <w:szCs w:val="22"/>
              </w:rPr>
            </w:pPr>
            <w:r w:rsidRPr="003B63EB">
              <w:rPr>
                <w:rFonts w:cs="Arial"/>
                <w:szCs w:val="22"/>
              </w:rPr>
              <w:t xml:space="preserve">Profile </w:t>
            </w:r>
          </w:p>
        </w:tc>
        <w:tc>
          <w:tcPr>
            <w:tcW w:w="2586" w:type="dxa"/>
          </w:tcPr>
          <w:p w14:paraId="3C4050E7" w14:textId="5B187B70" w:rsidR="00AD5D23" w:rsidRPr="003B63EB" w:rsidRDefault="004F5897" w:rsidP="00AD5D23">
            <w:pPr>
              <w:pStyle w:val="ClauseBullet1"/>
              <w:numPr>
                <w:ilvl w:val="0"/>
                <w:numId w:val="0"/>
              </w:numPr>
              <w:spacing w:before="0" w:after="0"/>
              <w:rPr>
                <w:rFonts w:cs="Arial"/>
                <w:szCs w:val="22"/>
              </w:rPr>
            </w:pPr>
            <w:r w:rsidRPr="003B63EB">
              <w:rPr>
                <w:rFonts w:cs="Arial"/>
                <w:szCs w:val="22"/>
              </w:rPr>
              <w:t>Six years</w:t>
            </w:r>
          </w:p>
        </w:tc>
        <w:tc>
          <w:tcPr>
            <w:tcW w:w="2832" w:type="dxa"/>
          </w:tcPr>
          <w:p w14:paraId="0A6C8942" w14:textId="5D4E916D" w:rsidR="00AD5D23" w:rsidRPr="003B63EB" w:rsidRDefault="004F5897" w:rsidP="00AD5D23">
            <w:pPr>
              <w:pStyle w:val="ClauseBullet1"/>
              <w:numPr>
                <w:ilvl w:val="0"/>
                <w:numId w:val="0"/>
              </w:numPr>
              <w:spacing w:before="0" w:after="0"/>
              <w:rPr>
                <w:rFonts w:cs="Arial"/>
                <w:szCs w:val="22"/>
              </w:rPr>
            </w:pPr>
            <w:r w:rsidRPr="003B63EB">
              <w:rPr>
                <w:rFonts w:cs="Arial"/>
                <w:szCs w:val="22"/>
              </w:rPr>
              <w:t>To comply with our legal obligations</w:t>
            </w:r>
          </w:p>
        </w:tc>
      </w:tr>
      <w:tr w:rsidR="00AD5D23" w14:paraId="691921F2" w14:textId="77777777" w:rsidTr="00AD5D23">
        <w:tc>
          <w:tcPr>
            <w:tcW w:w="3330" w:type="dxa"/>
          </w:tcPr>
          <w:p w14:paraId="5683A402" w14:textId="77777777" w:rsidR="00AD5D23" w:rsidRPr="00AD5D23" w:rsidRDefault="00AD5D23" w:rsidP="00AD5D23">
            <w:pPr>
              <w:pStyle w:val="ClauseBullet1"/>
              <w:numPr>
                <w:ilvl w:val="0"/>
                <w:numId w:val="0"/>
              </w:numPr>
              <w:spacing w:before="0" w:after="0"/>
              <w:jc w:val="left"/>
              <w:rPr>
                <w:rFonts w:cs="Arial"/>
                <w:szCs w:val="22"/>
              </w:rPr>
            </w:pPr>
            <w:r w:rsidRPr="00AD5D23">
              <w:rPr>
                <w:rFonts w:cs="Arial"/>
                <w:szCs w:val="22"/>
              </w:rPr>
              <w:t xml:space="preserve">Marketing and communications </w:t>
            </w:r>
          </w:p>
        </w:tc>
        <w:tc>
          <w:tcPr>
            <w:tcW w:w="2586" w:type="dxa"/>
          </w:tcPr>
          <w:p w14:paraId="1337B673" w14:textId="25AB0DBD" w:rsidR="00AD5D23" w:rsidRPr="004F5897" w:rsidRDefault="003B63EB" w:rsidP="00AD5D23">
            <w:pPr>
              <w:pStyle w:val="ClauseBullet1"/>
              <w:numPr>
                <w:ilvl w:val="0"/>
                <w:numId w:val="0"/>
              </w:numPr>
              <w:spacing w:before="0" w:after="0"/>
              <w:rPr>
                <w:rFonts w:cs="Arial"/>
                <w:szCs w:val="22"/>
                <w:highlight w:val="yellow"/>
              </w:rPr>
            </w:pPr>
            <w:r>
              <w:rPr>
                <w:rFonts w:cs="Arial"/>
                <w:szCs w:val="22"/>
              </w:rPr>
              <w:t>Three</w:t>
            </w:r>
            <w:r w:rsidR="004F5897" w:rsidRPr="004F5897">
              <w:rPr>
                <w:rFonts w:cs="Arial"/>
                <w:szCs w:val="22"/>
              </w:rPr>
              <w:t xml:space="preserve"> years</w:t>
            </w:r>
          </w:p>
        </w:tc>
        <w:tc>
          <w:tcPr>
            <w:tcW w:w="2832" w:type="dxa"/>
          </w:tcPr>
          <w:p w14:paraId="5B5F10EC" w14:textId="3F2D1BAA" w:rsidR="00AD5D23" w:rsidRPr="004F5897" w:rsidRDefault="004F5897" w:rsidP="00AD5D23">
            <w:pPr>
              <w:pStyle w:val="ClauseBullet1"/>
              <w:numPr>
                <w:ilvl w:val="0"/>
                <w:numId w:val="0"/>
              </w:numPr>
              <w:spacing w:before="0" w:after="0"/>
              <w:rPr>
                <w:rFonts w:cs="Arial"/>
                <w:szCs w:val="22"/>
                <w:highlight w:val="yellow"/>
              </w:rPr>
            </w:pPr>
            <w:r w:rsidRPr="004F5897">
              <w:rPr>
                <w:rFonts w:cs="Arial"/>
                <w:szCs w:val="22"/>
              </w:rPr>
              <w:t>To comply with our legal obligations</w:t>
            </w:r>
          </w:p>
        </w:tc>
      </w:tr>
    </w:tbl>
    <w:p w14:paraId="0438368E" w14:textId="77777777" w:rsidR="00AD5D23" w:rsidRPr="001551F5" w:rsidRDefault="00AD5D23" w:rsidP="001551F5">
      <w:pPr>
        <w:widowControl w:val="0"/>
        <w:autoSpaceDE w:val="0"/>
        <w:autoSpaceDN w:val="0"/>
        <w:adjustRightInd w:val="0"/>
        <w:spacing w:after="0" w:line="240" w:lineRule="auto"/>
        <w:ind w:left="720"/>
        <w:jc w:val="both"/>
        <w:rPr>
          <w:rFonts w:ascii="Arial" w:hAnsi="Arial" w:cs="Arial"/>
          <w:color w:val="000000"/>
        </w:rPr>
      </w:pPr>
    </w:p>
    <w:p w14:paraId="7B919FCD"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1CAC80D9" w14:textId="77777777" w:rsidR="00AC20B2" w:rsidRPr="001551F5" w:rsidRDefault="00AC20B2" w:rsidP="00AD5D23">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w:t>
      </w:r>
    </w:p>
    <w:p w14:paraId="20D7C499"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In some circumstances we may anonymise your personal data (so that it can no longer be associated with you) for research or statistical purposes in which case we may use this information indefinitely without further notice to you.</w:t>
      </w:r>
    </w:p>
    <w:p w14:paraId="109DEB2A"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5536BF9" w14:textId="77777777" w:rsidR="00AC20B2" w:rsidRPr="001551F5" w:rsidRDefault="00AC20B2" w:rsidP="008A131F">
      <w:pPr>
        <w:widowControl w:val="0"/>
        <w:numPr>
          <w:ilvl w:val="0"/>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YOUR LEGAL RIGHTS</w:t>
      </w:r>
      <w:r w:rsidRPr="001551F5">
        <w:rPr>
          <w:rFonts w:ascii="Arial" w:hAnsi="Arial" w:cs="Arial"/>
          <w:color w:val="000000"/>
        </w:rPr>
        <w:t>  </w:t>
      </w:r>
    </w:p>
    <w:p w14:paraId="3C61EE66"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140388B6"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 xml:space="preserve">Under certain circumstances, you have rights under data protection laws in relation to your personal data. </w:t>
      </w:r>
    </w:p>
    <w:p w14:paraId="66A076CC"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34FA514B" w14:textId="77777777" w:rsidR="00AC20B2" w:rsidRDefault="00AD5D23" w:rsidP="008A131F">
      <w:pPr>
        <w:widowControl w:val="0"/>
        <w:numPr>
          <w:ilvl w:val="0"/>
          <w:numId w:val="16"/>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 xml:space="preserve">Request access </w:t>
      </w:r>
      <w:r w:rsidRPr="001551F5">
        <w:rPr>
          <w:rFonts w:ascii="Arial" w:hAnsi="Arial" w:cs="Arial"/>
          <w:color w:val="000000"/>
        </w:rPr>
        <w:t xml:space="preserve">to your personal data (commonly known as a “data subject access request”). This enables you to receive a copy of the personal data we hold </w:t>
      </w:r>
      <w:r w:rsidRPr="001551F5">
        <w:rPr>
          <w:rFonts w:ascii="Arial" w:hAnsi="Arial" w:cs="Arial"/>
          <w:color w:val="000000"/>
        </w:rPr>
        <w:lastRenderedPageBreak/>
        <w:t>about you and to check that we are lawfully processing it</w:t>
      </w:r>
      <w:r>
        <w:rPr>
          <w:rFonts w:ascii="Arial" w:hAnsi="Arial" w:cs="Arial"/>
          <w:color w:val="000000"/>
        </w:rPr>
        <w:t>.</w:t>
      </w:r>
    </w:p>
    <w:p w14:paraId="020D7448" w14:textId="77777777" w:rsidR="00AD5D23" w:rsidRPr="001551F5" w:rsidRDefault="00AD5D23" w:rsidP="00AD5D23">
      <w:pPr>
        <w:widowControl w:val="0"/>
        <w:autoSpaceDE w:val="0"/>
        <w:autoSpaceDN w:val="0"/>
        <w:adjustRightInd w:val="0"/>
        <w:spacing w:after="0" w:line="240" w:lineRule="auto"/>
        <w:ind w:left="1440"/>
        <w:jc w:val="both"/>
        <w:rPr>
          <w:rFonts w:ascii="Arial" w:hAnsi="Arial" w:cs="Arial"/>
          <w:color w:val="000000"/>
        </w:rPr>
      </w:pPr>
    </w:p>
    <w:p w14:paraId="59328CF3" w14:textId="77777777" w:rsidR="00AC20B2" w:rsidRDefault="00AA157A" w:rsidP="008A131F">
      <w:pPr>
        <w:widowControl w:val="0"/>
        <w:numPr>
          <w:ilvl w:val="0"/>
          <w:numId w:val="17"/>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 xml:space="preserve">Request correction </w:t>
      </w:r>
      <w:r w:rsidRPr="001551F5">
        <w:rPr>
          <w:rFonts w:ascii="Arial" w:hAnsi="Arial" w:cs="Arial"/>
          <w:color w:val="000000"/>
        </w:rPr>
        <w:t>of the personal data that we hold about you. This enables you to have any incomplete or inaccurate data we hold about you corrected, though we may need to verify the accuracy of the new data you provide to us</w:t>
      </w:r>
      <w:r>
        <w:rPr>
          <w:rFonts w:ascii="Arial" w:hAnsi="Arial" w:cs="Arial"/>
          <w:color w:val="000000"/>
        </w:rPr>
        <w:t>.</w:t>
      </w:r>
    </w:p>
    <w:p w14:paraId="03563939" w14:textId="77777777" w:rsidR="00AA157A" w:rsidRPr="001551F5" w:rsidRDefault="00AA157A" w:rsidP="00AA157A">
      <w:pPr>
        <w:widowControl w:val="0"/>
        <w:autoSpaceDE w:val="0"/>
        <w:autoSpaceDN w:val="0"/>
        <w:adjustRightInd w:val="0"/>
        <w:spacing w:after="0" w:line="240" w:lineRule="auto"/>
        <w:ind w:left="1440"/>
        <w:jc w:val="both"/>
        <w:rPr>
          <w:rFonts w:ascii="Arial" w:hAnsi="Arial" w:cs="Arial"/>
          <w:color w:val="000000"/>
        </w:rPr>
      </w:pPr>
    </w:p>
    <w:p w14:paraId="1DDDFC40" w14:textId="77777777" w:rsidR="00AC20B2" w:rsidRDefault="00AA157A" w:rsidP="008A131F">
      <w:pPr>
        <w:widowControl w:val="0"/>
        <w:numPr>
          <w:ilvl w:val="0"/>
          <w:numId w:val="18"/>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 xml:space="preserve">Request erasure </w:t>
      </w:r>
      <w:r w:rsidRPr="001551F5">
        <w:rPr>
          <w:rFonts w:ascii="Arial" w:hAnsi="Arial" w:cs="Arial"/>
          <w:color w:val="000000"/>
        </w:rPr>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r>
        <w:rPr>
          <w:rFonts w:ascii="Arial" w:hAnsi="Arial" w:cs="Arial"/>
          <w:color w:val="000000"/>
        </w:rPr>
        <w:t>.</w:t>
      </w:r>
    </w:p>
    <w:p w14:paraId="6822F418" w14:textId="77777777" w:rsidR="00AA157A" w:rsidRPr="001551F5" w:rsidRDefault="00AA157A" w:rsidP="00AA157A">
      <w:pPr>
        <w:widowControl w:val="0"/>
        <w:autoSpaceDE w:val="0"/>
        <w:autoSpaceDN w:val="0"/>
        <w:adjustRightInd w:val="0"/>
        <w:spacing w:after="0" w:line="240" w:lineRule="auto"/>
        <w:ind w:left="1440"/>
        <w:jc w:val="both"/>
        <w:rPr>
          <w:rFonts w:ascii="Arial" w:hAnsi="Arial" w:cs="Arial"/>
          <w:color w:val="000000"/>
        </w:rPr>
      </w:pPr>
    </w:p>
    <w:p w14:paraId="1FFB3C8C" w14:textId="77777777" w:rsidR="00AA157A" w:rsidRDefault="00AA157A" w:rsidP="008A131F">
      <w:pPr>
        <w:widowControl w:val="0"/>
        <w:numPr>
          <w:ilvl w:val="0"/>
          <w:numId w:val="19"/>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 xml:space="preserve">Object to processing </w:t>
      </w:r>
      <w:r w:rsidRPr="001551F5">
        <w:rPr>
          <w:rFonts w:ascii="Arial" w:hAnsi="Arial" w:cs="Arial"/>
          <w:color w:val="000000"/>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w:t>
      </w:r>
      <w:r>
        <w:rPr>
          <w:rFonts w:ascii="Arial" w:hAnsi="Arial" w:cs="Arial"/>
          <w:color w:val="000000"/>
        </w:rPr>
        <w:t>verride your rights and freedoms.</w:t>
      </w:r>
    </w:p>
    <w:p w14:paraId="044E9C0F" w14:textId="77777777" w:rsidR="00AA157A" w:rsidRDefault="00AA157A" w:rsidP="00AA157A">
      <w:pPr>
        <w:widowControl w:val="0"/>
        <w:autoSpaceDE w:val="0"/>
        <w:autoSpaceDN w:val="0"/>
        <w:adjustRightInd w:val="0"/>
        <w:spacing w:after="0" w:line="240" w:lineRule="auto"/>
        <w:ind w:left="1440"/>
        <w:jc w:val="both"/>
        <w:rPr>
          <w:rFonts w:ascii="Arial" w:hAnsi="Arial" w:cs="Arial"/>
          <w:color w:val="000000"/>
        </w:rPr>
      </w:pPr>
    </w:p>
    <w:p w14:paraId="56C58CB7" w14:textId="77777777" w:rsidR="00AC20B2" w:rsidRDefault="00AA157A" w:rsidP="008A131F">
      <w:pPr>
        <w:widowControl w:val="0"/>
        <w:numPr>
          <w:ilvl w:val="0"/>
          <w:numId w:val="19"/>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 xml:space="preserve">Request restriction of processing </w:t>
      </w:r>
      <w:r w:rsidRPr="001551F5">
        <w:rPr>
          <w:rFonts w:ascii="Arial" w:hAnsi="Arial" w:cs="Arial"/>
          <w:color w:val="000000"/>
        </w:rPr>
        <w:t>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r>
        <w:rPr>
          <w:rFonts w:ascii="Arial" w:hAnsi="Arial" w:cs="Arial"/>
          <w:color w:val="000000"/>
        </w:rPr>
        <w:t>.</w:t>
      </w:r>
    </w:p>
    <w:p w14:paraId="73B43B31" w14:textId="77777777" w:rsidR="00AA157A" w:rsidRPr="00AA157A" w:rsidRDefault="00AA157A" w:rsidP="00AA157A">
      <w:pPr>
        <w:widowControl w:val="0"/>
        <w:autoSpaceDE w:val="0"/>
        <w:autoSpaceDN w:val="0"/>
        <w:adjustRightInd w:val="0"/>
        <w:spacing w:after="0" w:line="240" w:lineRule="auto"/>
        <w:ind w:left="1440"/>
        <w:jc w:val="both"/>
        <w:rPr>
          <w:rFonts w:ascii="Arial" w:hAnsi="Arial" w:cs="Arial"/>
          <w:color w:val="000000"/>
        </w:rPr>
      </w:pPr>
    </w:p>
    <w:p w14:paraId="644FCA86" w14:textId="77777777" w:rsidR="00AC20B2" w:rsidRDefault="00AA157A" w:rsidP="008A131F">
      <w:pPr>
        <w:widowControl w:val="0"/>
        <w:numPr>
          <w:ilvl w:val="0"/>
          <w:numId w:val="20"/>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Request the transfer</w:t>
      </w:r>
      <w:r>
        <w:rPr>
          <w:rFonts w:ascii="Arial" w:hAnsi="Arial" w:cs="Arial"/>
          <w:b/>
          <w:bCs/>
          <w:color w:val="000000"/>
        </w:rPr>
        <w:t xml:space="preserve"> </w:t>
      </w:r>
      <w:r w:rsidRPr="001551F5">
        <w:rPr>
          <w:rFonts w:ascii="Arial" w:hAnsi="Arial" w:cs="Arial"/>
          <w:color w:val="000000"/>
        </w:rPr>
        <w:t>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r>
        <w:rPr>
          <w:rFonts w:ascii="Arial" w:hAnsi="Arial" w:cs="Arial"/>
          <w:color w:val="000000"/>
        </w:rPr>
        <w:t>.</w:t>
      </w:r>
    </w:p>
    <w:p w14:paraId="64195D1B" w14:textId="77777777" w:rsidR="00AA157A" w:rsidRPr="001551F5" w:rsidRDefault="00AA157A" w:rsidP="00AA157A">
      <w:pPr>
        <w:widowControl w:val="0"/>
        <w:autoSpaceDE w:val="0"/>
        <w:autoSpaceDN w:val="0"/>
        <w:adjustRightInd w:val="0"/>
        <w:spacing w:after="0" w:line="240" w:lineRule="auto"/>
        <w:ind w:left="1440"/>
        <w:jc w:val="both"/>
        <w:rPr>
          <w:rFonts w:ascii="Arial" w:hAnsi="Arial" w:cs="Arial"/>
          <w:color w:val="000000"/>
        </w:rPr>
      </w:pPr>
    </w:p>
    <w:p w14:paraId="3C15BA43" w14:textId="77777777" w:rsidR="00AC20B2" w:rsidRDefault="00AA157A" w:rsidP="008A131F">
      <w:pPr>
        <w:widowControl w:val="0"/>
        <w:numPr>
          <w:ilvl w:val="0"/>
          <w:numId w:val="21"/>
        </w:numPr>
        <w:autoSpaceDE w:val="0"/>
        <w:autoSpaceDN w:val="0"/>
        <w:adjustRightInd w:val="0"/>
        <w:spacing w:after="0" w:line="240" w:lineRule="auto"/>
        <w:ind w:left="1440" w:hanging="720"/>
        <w:jc w:val="both"/>
        <w:rPr>
          <w:rFonts w:ascii="Arial" w:hAnsi="Arial" w:cs="Arial"/>
          <w:color w:val="000000"/>
        </w:rPr>
      </w:pPr>
      <w:r w:rsidRPr="001551F5">
        <w:rPr>
          <w:rFonts w:ascii="Arial" w:hAnsi="Arial" w:cs="Arial"/>
          <w:b/>
          <w:bCs/>
          <w:color w:val="000000"/>
        </w:rPr>
        <w:t xml:space="preserve">Withdraw consent at any time </w:t>
      </w:r>
      <w:r w:rsidRPr="001551F5">
        <w:rPr>
          <w:rFonts w:ascii="Arial" w:hAnsi="Arial" w:cs="Arial"/>
          <w:color w:val="000000"/>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r>
        <w:rPr>
          <w:rFonts w:ascii="Arial" w:hAnsi="Arial" w:cs="Arial"/>
          <w:color w:val="000000"/>
        </w:rPr>
        <w:t>.</w:t>
      </w:r>
    </w:p>
    <w:p w14:paraId="289773EF" w14:textId="77777777" w:rsidR="00AD5D23" w:rsidRPr="001551F5" w:rsidRDefault="00AD5D23" w:rsidP="00AA157A">
      <w:pPr>
        <w:widowControl w:val="0"/>
        <w:autoSpaceDE w:val="0"/>
        <w:autoSpaceDN w:val="0"/>
        <w:adjustRightInd w:val="0"/>
        <w:spacing w:after="0" w:line="240" w:lineRule="auto"/>
        <w:jc w:val="both"/>
        <w:rPr>
          <w:rFonts w:ascii="Arial" w:hAnsi="Arial" w:cs="Arial"/>
          <w:color w:val="000000"/>
        </w:rPr>
      </w:pPr>
    </w:p>
    <w:p w14:paraId="55475843"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AA157A">
        <w:rPr>
          <w:rFonts w:ascii="Arial" w:hAnsi="Arial" w:cs="Arial"/>
          <w:color w:val="000000"/>
        </w:rPr>
        <w:t>If you wish to exercise</w:t>
      </w:r>
      <w:r w:rsidRPr="001551F5">
        <w:rPr>
          <w:rFonts w:ascii="Arial" w:hAnsi="Arial" w:cs="Arial"/>
          <w:color w:val="000000"/>
        </w:rPr>
        <w:t xml:space="preserve"> any of the rights set out above, pleas</w:t>
      </w:r>
      <w:r w:rsidR="00AA157A">
        <w:rPr>
          <w:rFonts w:ascii="Arial" w:hAnsi="Arial" w:cs="Arial"/>
          <w:color w:val="000000"/>
        </w:rPr>
        <w:t xml:space="preserve">e contact us. </w:t>
      </w:r>
    </w:p>
    <w:p w14:paraId="2D11E446"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226F146B" w14:textId="77777777" w:rsidR="00AC20B2" w:rsidRPr="00E947D9"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b/>
          <w:bCs/>
          <w:color w:val="000000"/>
        </w:rPr>
      </w:pPr>
      <w:r w:rsidRPr="00E947D9">
        <w:rPr>
          <w:rFonts w:ascii="Arial" w:hAnsi="Arial" w:cs="Arial"/>
          <w:b/>
          <w:bCs/>
          <w:color w:val="000000"/>
        </w:rPr>
        <w:t>NO FEE USUALLY REQUIRED  </w:t>
      </w:r>
    </w:p>
    <w:p w14:paraId="1A6F0F2F" w14:textId="77777777" w:rsidR="00AC20B2" w:rsidRPr="00E947D9" w:rsidRDefault="00AC20B2" w:rsidP="001551F5">
      <w:pPr>
        <w:widowControl w:val="0"/>
        <w:autoSpaceDE w:val="0"/>
        <w:autoSpaceDN w:val="0"/>
        <w:adjustRightInd w:val="0"/>
        <w:spacing w:after="0" w:line="240" w:lineRule="auto"/>
        <w:jc w:val="both"/>
        <w:rPr>
          <w:rFonts w:ascii="Arial" w:hAnsi="Arial" w:cs="Arial"/>
          <w:color w:val="000000"/>
        </w:rPr>
      </w:pPr>
      <w:r w:rsidRPr="00E947D9">
        <w:rPr>
          <w:rFonts w:ascii="Arial" w:hAnsi="Arial" w:cs="Arial"/>
          <w:color w:val="000000"/>
        </w:rPr>
        <w:t> </w:t>
      </w:r>
    </w:p>
    <w:p w14:paraId="31A64E66" w14:textId="77777777" w:rsidR="00AC20B2" w:rsidRPr="001551F5" w:rsidRDefault="00AC20B2" w:rsidP="001551F5">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541A6E1A"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lastRenderedPageBreak/>
        <w:t> </w:t>
      </w:r>
    </w:p>
    <w:p w14:paraId="14FECD7D" w14:textId="77777777" w:rsidR="00AC20B2" w:rsidRPr="001551F5"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WHAT WE MAY NEED FROM YOU</w:t>
      </w:r>
      <w:r w:rsidRPr="001551F5">
        <w:rPr>
          <w:rFonts w:ascii="Arial" w:hAnsi="Arial" w:cs="Arial"/>
          <w:color w:val="000000"/>
        </w:rPr>
        <w:t>  </w:t>
      </w:r>
    </w:p>
    <w:p w14:paraId="0E1DF96C"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2EF662E0" w14:textId="77777777" w:rsidR="00AC20B2" w:rsidRPr="001551F5" w:rsidRDefault="00AC20B2" w:rsidP="00B5564A">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3D3BFF85"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41C66A7B" w14:textId="77777777" w:rsidR="00AC20B2" w:rsidRPr="001551F5" w:rsidRDefault="00AC20B2" w:rsidP="008A131F">
      <w:pPr>
        <w:widowControl w:val="0"/>
        <w:numPr>
          <w:ilvl w:val="1"/>
          <w:numId w:val="25"/>
        </w:numPr>
        <w:autoSpaceDE w:val="0"/>
        <w:autoSpaceDN w:val="0"/>
        <w:adjustRightInd w:val="0"/>
        <w:spacing w:after="0" w:line="240" w:lineRule="auto"/>
        <w:ind w:left="720" w:hanging="720"/>
        <w:jc w:val="both"/>
        <w:rPr>
          <w:rFonts w:ascii="Arial" w:hAnsi="Arial" w:cs="Arial"/>
          <w:color w:val="000000"/>
        </w:rPr>
      </w:pPr>
      <w:r w:rsidRPr="001551F5">
        <w:rPr>
          <w:rFonts w:ascii="Arial" w:hAnsi="Arial" w:cs="Arial"/>
          <w:b/>
          <w:bCs/>
          <w:color w:val="000000"/>
        </w:rPr>
        <w:t>TIME LIMIT TO RESPOND</w:t>
      </w:r>
      <w:r w:rsidRPr="001551F5">
        <w:rPr>
          <w:rFonts w:ascii="Arial" w:hAnsi="Arial" w:cs="Arial"/>
          <w:color w:val="000000"/>
        </w:rPr>
        <w:t>  </w:t>
      </w:r>
    </w:p>
    <w:p w14:paraId="73EFD05D" w14:textId="77777777" w:rsidR="00AC20B2" w:rsidRPr="001551F5" w:rsidRDefault="00AC20B2" w:rsidP="001551F5">
      <w:pPr>
        <w:widowControl w:val="0"/>
        <w:autoSpaceDE w:val="0"/>
        <w:autoSpaceDN w:val="0"/>
        <w:adjustRightInd w:val="0"/>
        <w:spacing w:after="0" w:line="240" w:lineRule="auto"/>
        <w:jc w:val="both"/>
        <w:rPr>
          <w:rFonts w:ascii="Arial" w:hAnsi="Arial" w:cs="Arial"/>
          <w:color w:val="000000"/>
        </w:rPr>
      </w:pPr>
      <w:r w:rsidRPr="001551F5">
        <w:rPr>
          <w:rFonts w:ascii="Arial" w:hAnsi="Arial" w:cs="Arial"/>
          <w:color w:val="000000"/>
        </w:rPr>
        <w:t> </w:t>
      </w:r>
    </w:p>
    <w:p w14:paraId="52197E43" w14:textId="77777777" w:rsidR="00AC20B2" w:rsidRDefault="00AC20B2" w:rsidP="00E947D9">
      <w:pPr>
        <w:widowControl w:val="0"/>
        <w:autoSpaceDE w:val="0"/>
        <w:autoSpaceDN w:val="0"/>
        <w:adjustRightInd w:val="0"/>
        <w:spacing w:after="0" w:line="240" w:lineRule="auto"/>
        <w:ind w:left="720"/>
        <w:jc w:val="both"/>
        <w:rPr>
          <w:rFonts w:ascii="Arial" w:hAnsi="Arial" w:cs="Arial"/>
          <w:color w:val="000000"/>
        </w:rPr>
      </w:pPr>
      <w:r w:rsidRPr="001551F5">
        <w:rPr>
          <w:rFonts w:ascii="Arial" w:hAnsi="Arial" w:cs="Arial"/>
          <w:color w:val="000000"/>
        </w:rPr>
        <w:t>We try to respond to all legitimate requests within one month.</w:t>
      </w:r>
      <w:r w:rsidR="00E947D9">
        <w:rPr>
          <w:rFonts w:ascii="Arial" w:hAnsi="Arial" w:cs="Arial"/>
          <w:color w:val="000000"/>
        </w:rPr>
        <w:t xml:space="preserve"> </w:t>
      </w:r>
      <w:r w:rsidRPr="001551F5">
        <w:rPr>
          <w:rFonts w:ascii="Arial" w:hAnsi="Arial" w:cs="Arial"/>
          <w:color w:val="000000"/>
        </w:rPr>
        <w:t xml:space="preserve">Occasionally it may take us longer than a month if your request is particularly complex or you have made a number of requests. In this case, we will </w:t>
      </w:r>
      <w:r w:rsidR="00E947D9">
        <w:rPr>
          <w:rFonts w:ascii="Arial" w:hAnsi="Arial" w:cs="Arial"/>
          <w:color w:val="000000"/>
        </w:rPr>
        <w:t>notify you and keep you updated.</w:t>
      </w:r>
    </w:p>
    <w:p w14:paraId="370DC18F" w14:textId="77777777" w:rsidR="00E52049" w:rsidRDefault="00E52049" w:rsidP="00E947D9">
      <w:pPr>
        <w:widowControl w:val="0"/>
        <w:autoSpaceDE w:val="0"/>
        <w:autoSpaceDN w:val="0"/>
        <w:adjustRightInd w:val="0"/>
        <w:spacing w:after="0" w:line="240" w:lineRule="auto"/>
        <w:ind w:left="720"/>
        <w:jc w:val="both"/>
        <w:rPr>
          <w:rFonts w:ascii="Arial" w:hAnsi="Arial" w:cs="Arial"/>
          <w:color w:val="000000"/>
        </w:rPr>
      </w:pPr>
    </w:p>
    <w:p w14:paraId="25C75009" w14:textId="77777777" w:rsidR="00E52049" w:rsidRPr="0065739B" w:rsidRDefault="00E52049" w:rsidP="00E947D9">
      <w:pPr>
        <w:widowControl w:val="0"/>
        <w:autoSpaceDE w:val="0"/>
        <w:autoSpaceDN w:val="0"/>
        <w:adjustRightInd w:val="0"/>
        <w:spacing w:after="0" w:line="240" w:lineRule="auto"/>
        <w:ind w:left="720"/>
        <w:jc w:val="both"/>
        <w:rPr>
          <w:rFonts w:ascii="Arial" w:hAnsi="Arial" w:cs="Arial"/>
          <w:color w:val="000000"/>
        </w:rPr>
      </w:pPr>
    </w:p>
    <w:sectPr w:rsidR="00E52049" w:rsidRPr="0065739B" w:rsidSect="007D59F5">
      <w:headerReference w:type="default" r:id="rId10"/>
      <w:footerReference w:type="default" r:id="rId11"/>
      <w:endnotePr>
        <w:numFmt w:val="decimal"/>
      </w:endnotePr>
      <w:type w:val="continuous"/>
      <w:pgSz w:w="12240" w:h="15840"/>
      <w:pgMar w:top="1440" w:right="1440" w:bottom="1440" w:left="1440" w:header="720" w:footer="720" w:gutter="0"/>
      <w:cols w:space="720"/>
      <w:noEndnote/>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145E3" w14:textId="77777777" w:rsidR="00CF1EA7" w:rsidRDefault="00CF1EA7">
      <w:pPr>
        <w:spacing w:after="0" w:line="240" w:lineRule="auto"/>
      </w:pPr>
      <w:r>
        <w:separator/>
      </w:r>
    </w:p>
  </w:endnote>
  <w:endnote w:type="continuationSeparator" w:id="0">
    <w:p w14:paraId="5C38985E" w14:textId="77777777" w:rsidR="00CF1EA7" w:rsidRDefault="00CF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214F8" w14:textId="77777777" w:rsidR="006A1386" w:rsidRDefault="006A1386">
    <w:pPr>
      <w:pStyle w:val="Footer"/>
      <w:jc w:val="center"/>
    </w:pPr>
    <w:r>
      <w:fldChar w:fldCharType="begin"/>
    </w:r>
    <w:r>
      <w:instrText xml:space="preserve"> PAGE   \* MERGEFORMAT </w:instrText>
    </w:r>
    <w:r>
      <w:fldChar w:fldCharType="separate"/>
    </w:r>
    <w:r>
      <w:rPr>
        <w:noProof/>
      </w:rPr>
      <w:t>10</w:t>
    </w:r>
    <w:r>
      <w:rPr>
        <w:noProof/>
      </w:rPr>
      <w:fldChar w:fldCharType="end"/>
    </w:r>
  </w:p>
  <w:p w14:paraId="68BB5BB6" w14:textId="77777777" w:rsidR="006A1386" w:rsidRPr="0077751F" w:rsidRDefault="006A1386">
    <w:pPr>
      <w:widowControl w:val="0"/>
      <w:autoSpaceDE w:val="0"/>
      <w:autoSpaceDN w:val="0"/>
      <w:adjustRightInd w:val="0"/>
      <w:spacing w:after="0" w:line="240" w:lineRule="auto"/>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207E7" w14:textId="77777777" w:rsidR="00CF1EA7" w:rsidRDefault="00CF1EA7">
      <w:pPr>
        <w:spacing w:after="0" w:line="240" w:lineRule="auto"/>
      </w:pPr>
      <w:r>
        <w:separator/>
      </w:r>
    </w:p>
  </w:footnote>
  <w:footnote w:type="continuationSeparator" w:id="0">
    <w:p w14:paraId="2BAA7F00" w14:textId="77777777" w:rsidR="00CF1EA7" w:rsidRDefault="00CF1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BFBDD" w14:textId="77777777" w:rsidR="006A1386" w:rsidRDefault="006A1386">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CD20EB"/>
    <w:multiLevelType w:val="singleLevel"/>
    <w:tmpl w:val="F29B0FCE"/>
    <w:lvl w:ilvl="0">
      <w:numFmt w:val="decimal"/>
      <w:lvlText w:val="•"/>
      <w:lvlJc w:val="left"/>
      <w:rPr>
        <w:rFonts w:cs="Times New Roman"/>
      </w:rPr>
    </w:lvl>
  </w:abstractNum>
  <w:abstractNum w:abstractNumId="1" w15:restartNumberingAfterBreak="0">
    <w:nsid w:val="9F2A3996"/>
    <w:multiLevelType w:val="singleLevel"/>
    <w:tmpl w:val="A2A88095"/>
    <w:lvl w:ilvl="0">
      <w:numFmt w:val="decimal"/>
      <w:lvlText w:val="•"/>
      <w:lvlJc w:val="left"/>
      <w:rPr>
        <w:rFonts w:cs="Times New Roman"/>
      </w:rPr>
    </w:lvl>
  </w:abstractNum>
  <w:abstractNum w:abstractNumId="2" w15:restartNumberingAfterBreak="0">
    <w:nsid w:val="9FB92F52"/>
    <w:multiLevelType w:val="singleLevel"/>
    <w:tmpl w:val="B502A02A"/>
    <w:lvl w:ilvl="0">
      <w:numFmt w:val="decimal"/>
      <w:lvlText w:val="•"/>
      <w:lvlJc w:val="left"/>
      <w:rPr>
        <w:rFonts w:cs="Times New Roman"/>
      </w:rPr>
    </w:lvl>
  </w:abstractNum>
  <w:abstractNum w:abstractNumId="3" w15:restartNumberingAfterBreak="0">
    <w:nsid w:val="A0B8A2BF"/>
    <w:multiLevelType w:val="singleLevel"/>
    <w:tmpl w:val="66D46C7E"/>
    <w:lvl w:ilvl="0">
      <w:numFmt w:val="decimal"/>
      <w:lvlText w:val="•"/>
      <w:lvlJc w:val="left"/>
      <w:rPr>
        <w:rFonts w:cs="Times New Roman"/>
      </w:rPr>
    </w:lvl>
  </w:abstractNum>
  <w:abstractNum w:abstractNumId="4" w15:restartNumberingAfterBreak="0">
    <w:nsid w:val="ACF09CBB"/>
    <w:multiLevelType w:val="singleLevel"/>
    <w:tmpl w:val="3C79A952"/>
    <w:lvl w:ilvl="0">
      <w:numFmt w:val="decimal"/>
      <w:lvlText w:val="•"/>
      <w:lvlJc w:val="left"/>
      <w:rPr>
        <w:rFonts w:cs="Times New Roman"/>
      </w:rPr>
    </w:lvl>
  </w:abstractNum>
  <w:abstractNum w:abstractNumId="5" w15:restartNumberingAfterBreak="0">
    <w:nsid w:val="D3C81272"/>
    <w:multiLevelType w:val="singleLevel"/>
    <w:tmpl w:val="EF1785EF"/>
    <w:lvl w:ilvl="0">
      <w:numFmt w:val="decimal"/>
      <w:lvlText w:val="•"/>
      <w:lvlJc w:val="left"/>
      <w:rPr>
        <w:rFonts w:cs="Times New Roman"/>
      </w:rPr>
    </w:lvl>
  </w:abstractNum>
  <w:abstractNum w:abstractNumId="6" w15:restartNumberingAfterBreak="0">
    <w:nsid w:val="D5E7ADF8"/>
    <w:multiLevelType w:val="singleLevel"/>
    <w:tmpl w:val="983DF1E7"/>
    <w:lvl w:ilvl="0">
      <w:numFmt w:val="decimal"/>
      <w:lvlText w:val="•"/>
      <w:lvlJc w:val="left"/>
      <w:rPr>
        <w:rFonts w:cs="Times New Roman"/>
      </w:rPr>
    </w:lvl>
  </w:abstractNum>
  <w:abstractNum w:abstractNumId="7" w15:restartNumberingAfterBreak="0">
    <w:nsid w:val="DCF7FB36"/>
    <w:multiLevelType w:val="singleLevel"/>
    <w:tmpl w:val="639A3C29"/>
    <w:lvl w:ilvl="0">
      <w:numFmt w:val="decimal"/>
      <w:lvlText w:val="•"/>
      <w:lvlJc w:val="left"/>
      <w:rPr>
        <w:rFonts w:cs="Times New Roman"/>
      </w:rPr>
    </w:lvl>
  </w:abstractNum>
  <w:abstractNum w:abstractNumId="8" w15:restartNumberingAfterBreak="0">
    <w:nsid w:val="ED6A2FE0"/>
    <w:multiLevelType w:val="singleLevel"/>
    <w:tmpl w:val="0B27FFA0"/>
    <w:lvl w:ilvl="0">
      <w:numFmt w:val="decimal"/>
      <w:lvlText w:val="•"/>
      <w:lvlJc w:val="left"/>
      <w:rPr>
        <w:rFonts w:cs="Times New Roman"/>
      </w:rPr>
    </w:lvl>
  </w:abstractNum>
  <w:abstractNum w:abstractNumId="9" w15:restartNumberingAfterBreak="0">
    <w:nsid w:val="EF6418CA"/>
    <w:multiLevelType w:val="singleLevel"/>
    <w:tmpl w:val="2B843E53"/>
    <w:lvl w:ilvl="0">
      <w:numFmt w:val="decimal"/>
      <w:lvlText w:val="•"/>
      <w:lvlJc w:val="left"/>
      <w:rPr>
        <w:rFonts w:cs="Times New Roman"/>
      </w:rPr>
    </w:lvl>
  </w:abstractNum>
  <w:abstractNum w:abstractNumId="10" w15:restartNumberingAfterBreak="0">
    <w:nsid w:val="F2A6BD2F"/>
    <w:multiLevelType w:val="singleLevel"/>
    <w:tmpl w:val="04A98C2C"/>
    <w:lvl w:ilvl="0">
      <w:numFmt w:val="decimal"/>
      <w:lvlText w:val="•"/>
      <w:lvlJc w:val="left"/>
      <w:rPr>
        <w:rFonts w:cs="Times New Roman"/>
      </w:rPr>
    </w:lvl>
  </w:abstractNum>
  <w:abstractNum w:abstractNumId="11" w15:restartNumberingAfterBreak="0">
    <w:nsid w:val="F3F3E341"/>
    <w:multiLevelType w:val="singleLevel"/>
    <w:tmpl w:val="941814D7"/>
    <w:lvl w:ilvl="0">
      <w:numFmt w:val="decimal"/>
      <w:lvlText w:val="•"/>
      <w:lvlJc w:val="left"/>
      <w:rPr>
        <w:rFonts w:cs="Times New Roman"/>
      </w:rPr>
    </w:lvl>
  </w:abstractNum>
  <w:abstractNum w:abstractNumId="12" w15:restartNumberingAfterBreak="0">
    <w:nsid w:val="FB5D47D0"/>
    <w:multiLevelType w:val="singleLevel"/>
    <w:tmpl w:val="487D4A6C"/>
    <w:lvl w:ilvl="0">
      <w:numFmt w:val="decimal"/>
      <w:lvlText w:val="•"/>
      <w:lvlJc w:val="left"/>
      <w:rPr>
        <w:rFonts w:cs="Times New Roman"/>
      </w:rPr>
    </w:lvl>
  </w:abstractNum>
  <w:abstractNum w:abstractNumId="13" w15:restartNumberingAfterBreak="0">
    <w:nsid w:val="FFCE0B79"/>
    <w:multiLevelType w:val="singleLevel"/>
    <w:tmpl w:val="3B360C29"/>
    <w:lvl w:ilvl="0">
      <w:numFmt w:val="decimal"/>
      <w:lvlText w:val="•"/>
      <w:lvlJc w:val="left"/>
      <w:rPr>
        <w:rFonts w:cs="Times New Roman"/>
      </w:rPr>
    </w:lvl>
  </w:abstractNum>
  <w:abstractNum w:abstractNumId="14" w15:restartNumberingAfterBreak="0">
    <w:nsid w:val="04A639C9"/>
    <w:multiLevelType w:val="singleLevel"/>
    <w:tmpl w:val="018CF576"/>
    <w:lvl w:ilvl="0">
      <w:numFmt w:val="decimal"/>
      <w:lvlText w:val="•"/>
      <w:lvlJc w:val="left"/>
      <w:rPr>
        <w:rFonts w:cs="Times New Roman"/>
      </w:rPr>
    </w:lvl>
  </w:abstractNum>
  <w:abstractNum w:abstractNumId="15" w15:restartNumberingAfterBreak="0">
    <w:nsid w:val="0AE28330"/>
    <w:multiLevelType w:val="singleLevel"/>
    <w:tmpl w:val="5AE335B7"/>
    <w:lvl w:ilvl="0">
      <w:numFmt w:val="decimal"/>
      <w:lvlText w:val="•"/>
      <w:lvlJc w:val="left"/>
      <w:rPr>
        <w:rFonts w:cs="Times New Roman"/>
      </w:rPr>
    </w:lvl>
  </w:abstractNum>
  <w:abstractNum w:abstractNumId="16" w15:restartNumberingAfterBreak="0">
    <w:nsid w:val="166F4C6A"/>
    <w:multiLevelType w:val="hybridMultilevel"/>
    <w:tmpl w:val="9B88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C4547A"/>
    <w:multiLevelType w:val="hybridMultilevel"/>
    <w:tmpl w:val="1EB6B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52BDEC9"/>
    <w:multiLevelType w:val="singleLevel"/>
    <w:tmpl w:val="C9CA5E41"/>
    <w:lvl w:ilvl="0">
      <w:numFmt w:val="decimal"/>
      <w:lvlText w:val="•"/>
      <w:lvlJc w:val="left"/>
      <w:rPr>
        <w:rFonts w:cs="Times New Roman"/>
      </w:rPr>
    </w:lvl>
  </w:abstractNum>
  <w:abstractNum w:abstractNumId="19" w15:restartNumberingAfterBreak="0">
    <w:nsid w:val="33404F5A"/>
    <w:multiLevelType w:val="singleLevel"/>
    <w:tmpl w:val="1868D75F"/>
    <w:lvl w:ilvl="0">
      <w:numFmt w:val="decimal"/>
      <w:lvlText w:val="•"/>
      <w:lvlJc w:val="left"/>
      <w:rPr>
        <w:rFonts w:cs="Times New Roman"/>
      </w:rPr>
    </w:lvl>
  </w:abstractNum>
  <w:abstractNum w:abstractNumId="20" w15:restartNumberingAfterBreak="0">
    <w:nsid w:val="41325719"/>
    <w:multiLevelType w:val="singleLevel"/>
    <w:tmpl w:val="44D3B575"/>
    <w:lvl w:ilvl="0">
      <w:numFmt w:val="decimal"/>
      <w:lvlText w:val="•"/>
      <w:lvlJc w:val="left"/>
      <w:rPr>
        <w:rFonts w:cs="Times New Roman"/>
      </w:rPr>
    </w:lvl>
  </w:abstractNum>
  <w:abstractNum w:abstractNumId="21" w15:restartNumberingAfterBreak="0">
    <w:nsid w:val="4D7C64FD"/>
    <w:multiLevelType w:val="multilevel"/>
    <w:tmpl w:val="E0525C94"/>
    <w:lvl w:ilvl="0">
      <w:start w:val="1"/>
      <w:numFmt w:val="decimal"/>
      <w:lvlText w:val="%1."/>
      <w:lvlJc w:val="left"/>
      <w:pPr>
        <w:ind w:left="450"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527E5EA3"/>
    <w:multiLevelType w:val="singleLevel"/>
    <w:tmpl w:val="E4CA86D7"/>
    <w:lvl w:ilvl="0">
      <w:numFmt w:val="decimal"/>
      <w:lvlText w:val="•"/>
      <w:lvlJc w:val="left"/>
      <w:rPr>
        <w:rFonts w:cs="Times New Roman"/>
      </w:rPr>
    </w:lvl>
  </w:abstractNum>
  <w:abstractNum w:abstractNumId="23" w15:restartNumberingAfterBreak="0">
    <w:nsid w:val="533D0A06"/>
    <w:multiLevelType w:val="hybridMultilevel"/>
    <w:tmpl w:val="0A5CD946"/>
    <w:lvl w:ilvl="0" w:tplc="62C6A2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B53E96"/>
    <w:multiLevelType w:val="singleLevel"/>
    <w:tmpl w:val="1760DC5E"/>
    <w:lvl w:ilvl="0">
      <w:numFmt w:val="decimal"/>
      <w:lvlText w:val="•"/>
      <w:lvlJc w:val="left"/>
      <w:rPr>
        <w:rFonts w:cs="Times New Roman"/>
      </w:rPr>
    </w:lvl>
  </w:abstractNum>
  <w:abstractNum w:abstractNumId="25" w15:restartNumberingAfterBreak="0">
    <w:nsid w:val="5F301CCA"/>
    <w:multiLevelType w:val="singleLevel"/>
    <w:tmpl w:val="84860B46"/>
    <w:lvl w:ilvl="0">
      <w:numFmt w:val="decimal"/>
      <w:lvlText w:val="•"/>
      <w:lvlJc w:val="left"/>
      <w:rPr>
        <w:rFonts w:cs="Times New Roman"/>
      </w:rPr>
    </w:lvl>
  </w:abstractNum>
  <w:abstractNum w:abstractNumId="26" w15:restartNumberingAfterBreak="0">
    <w:nsid w:val="60F3BFFD"/>
    <w:multiLevelType w:val="singleLevel"/>
    <w:tmpl w:val="27D72166"/>
    <w:lvl w:ilvl="0">
      <w:numFmt w:val="decimal"/>
      <w:lvlText w:val="•"/>
      <w:lvlJc w:val="left"/>
      <w:rPr>
        <w:rFonts w:cs="Times New Roman"/>
      </w:rPr>
    </w:lvl>
  </w:abstractNum>
  <w:abstractNum w:abstractNumId="27" w15:restartNumberingAfterBreak="0">
    <w:nsid w:val="61071422"/>
    <w:multiLevelType w:val="hybridMultilevel"/>
    <w:tmpl w:val="59B858D8"/>
    <w:lvl w:ilvl="0" w:tplc="29725FE8">
      <w:start w:val="1"/>
      <w:numFmt w:val="bullet"/>
      <w:pStyle w:val="ClauseBullet1"/>
      <w:lvlText w:val=""/>
      <w:lvlJc w:val="left"/>
      <w:pPr>
        <w:ind w:left="1080" w:hanging="360"/>
      </w:pPr>
      <w:rPr>
        <w:rFonts w:ascii="Symbol" w:hAnsi="Symbol" w:hint="default"/>
        <w:color w:val="000000"/>
      </w:rPr>
    </w:lvl>
    <w:lvl w:ilvl="1" w:tplc="BFC2ED52" w:tentative="1">
      <w:start w:val="1"/>
      <w:numFmt w:val="bullet"/>
      <w:lvlText w:val="o"/>
      <w:lvlJc w:val="left"/>
      <w:pPr>
        <w:ind w:left="1800" w:hanging="360"/>
      </w:pPr>
      <w:rPr>
        <w:rFonts w:ascii="Courier New" w:hAnsi="Courier New" w:cs="Courier New" w:hint="default"/>
      </w:rPr>
    </w:lvl>
    <w:lvl w:ilvl="2" w:tplc="251AB946" w:tentative="1">
      <w:start w:val="1"/>
      <w:numFmt w:val="bullet"/>
      <w:lvlText w:val=""/>
      <w:lvlJc w:val="left"/>
      <w:pPr>
        <w:ind w:left="2520" w:hanging="360"/>
      </w:pPr>
      <w:rPr>
        <w:rFonts w:ascii="Wingdings" w:hAnsi="Wingdings" w:hint="default"/>
      </w:rPr>
    </w:lvl>
    <w:lvl w:ilvl="3" w:tplc="6892FE8A" w:tentative="1">
      <w:start w:val="1"/>
      <w:numFmt w:val="bullet"/>
      <w:lvlText w:val=""/>
      <w:lvlJc w:val="left"/>
      <w:pPr>
        <w:ind w:left="3240" w:hanging="360"/>
      </w:pPr>
      <w:rPr>
        <w:rFonts w:ascii="Symbol" w:hAnsi="Symbol" w:hint="default"/>
      </w:rPr>
    </w:lvl>
    <w:lvl w:ilvl="4" w:tplc="85DA5AB2" w:tentative="1">
      <w:start w:val="1"/>
      <w:numFmt w:val="bullet"/>
      <w:lvlText w:val="o"/>
      <w:lvlJc w:val="left"/>
      <w:pPr>
        <w:ind w:left="3960" w:hanging="360"/>
      </w:pPr>
      <w:rPr>
        <w:rFonts w:ascii="Courier New" w:hAnsi="Courier New" w:cs="Courier New" w:hint="default"/>
      </w:rPr>
    </w:lvl>
    <w:lvl w:ilvl="5" w:tplc="FAF08122" w:tentative="1">
      <w:start w:val="1"/>
      <w:numFmt w:val="bullet"/>
      <w:lvlText w:val=""/>
      <w:lvlJc w:val="left"/>
      <w:pPr>
        <w:ind w:left="4680" w:hanging="360"/>
      </w:pPr>
      <w:rPr>
        <w:rFonts w:ascii="Wingdings" w:hAnsi="Wingdings" w:hint="default"/>
      </w:rPr>
    </w:lvl>
    <w:lvl w:ilvl="6" w:tplc="8B5CB16C" w:tentative="1">
      <w:start w:val="1"/>
      <w:numFmt w:val="bullet"/>
      <w:lvlText w:val=""/>
      <w:lvlJc w:val="left"/>
      <w:pPr>
        <w:ind w:left="5400" w:hanging="360"/>
      </w:pPr>
      <w:rPr>
        <w:rFonts w:ascii="Symbol" w:hAnsi="Symbol" w:hint="default"/>
      </w:rPr>
    </w:lvl>
    <w:lvl w:ilvl="7" w:tplc="F752B3D4" w:tentative="1">
      <w:start w:val="1"/>
      <w:numFmt w:val="bullet"/>
      <w:lvlText w:val="o"/>
      <w:lvlJc w:val="left"/>
      <w:pPr>
        <w:ind w:left="6120" w:hanging="360"/>
      </w:pPr>
      <w:rPr>
        <w:rFonts w:ascii="Courier New" w:hAnsi="Courier New" w:cs="Courier New" w:hint="default"/>
      </w:rPr>
    </w:lvl>
    <w:lvl w:ilvl="8" w:tplc="439AE2D8" w:tentative="1">
      <w:start w:val="1"/>
      <w:numFmt w:val="bullet"/>
      <w:lvlText w:val=""/>
      <w:lvlJc w:val="left"/>
      <w:pPr>
        <w:ind w:left="6840" w:hanging="360"/>
      </w:pPr>
      <w:rPr>
        <w:rFonts w:ascii="Wingdings" w:hAnsi="Wingdings" w:hint="default"/>
      </w:rPr>
    </w:lvl>
  </w:abstractNum>
  <w:abstractNum w:abstractNumId="28" w15:restartNumberingAfterBreak="0">
    <w:nsid w:val="6378020B"/>
    <w:multiLevelType w:val="singleLevel"/>
    <w:tmpl w:val="76D7B9EE"/>
    <w:lvl w:ilvl="0">
      <w:numFmt w:val="decimal"/>
      <w:lvlText w:val="•"/>
      <w:lvlJc w:val="left"/>
      <w:rPr>
        <w:rFonts w:cs="Times New Roman"/>
      </w:rPr>
    </w:lvl>
  </w:abstractNum>
  <w:abstractNum w:abstractNumId="29" w15:restartNumberingAfterBreak="0">
    <w:nsid w:val="64A5676C"/>
    <w:multiLevelType w:val="hybridMultilevel"/>
    <w:tmpl w:val="03344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95E0AE0"/>
    <w:multiLevelType w:val="hybridMultilevel"/>
    <w:tmpl w:val="346A1AE4"/>
    <w:lvl w:ilvl="0" w:tplc="497C9C28">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1" w15:restartNumberingAfterBreak="0">
    <w:nsid w:val="6A5C145A"/>
    <w:multiLevelType w:val="hybridMultilevel"/>
    <w:tmpl w:val="ED3CB39A"/>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2" w15:restartNumberingAfterBreak="0">
    <w:nsid w:val="7A0A284E"/>
    <w:multiLevelType w:val="hybridMultilevel"/>
    <w:tmpl w:val="CBB204C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2"/>
  </w:num>
  <w:num w:numId="2">
    <w:abstractNumId w:val="13"/>
  </w:num>
  <w:num w:numId="3">
    <w:abstractNumId w:val="4"/>
  </w:num>
  <w:num w:numId="4">
    <w:abstractNumId w:val="20"/>
  </w:num>
  <w:num w:numId="5">
    <w:abstractNumId w:val="8"/>
  </w:num>
  <w:num w:numId="6">
    <w:abstractNumId w:val="11"/>
  </w:num>
  <w:num w:numId="7">
    <w:abstractNumId w:val="6"/>
  </w:num>
  <w:num w:numId="8">
    <w:abstractNumId w:val="22"/>
  </w:num>
  <w:num w:numId="9">
    <w:abstractNumId w:val="0"/>
  </w:num>
  <w:num w:numId="10">
    <w:abstractNumId w:val="25"/>
  </w:num>
  <w:num w:numId="11">
    <w:abstractNumId w:val="28"/>
  </w:num>
  <w:num w:numId="12">
    <w:abstractNumId w:val="10"/>
  </w:num>
  <w:num w:numId="13">
    <w:abstractNumId w:val="24"/>
  </w:num>
  <w:num w:numId="14">
    <w:abstractNumId w:val="5"/>
  </w:num>
  <w:num w:numId="15">
    <w:abstractNumId w:val="14"/>
  </w:num>
  <w:num w:numId="16">
    <w:abstractNumId w:val="18"/>
  </w:num>
  <w:num w:numId="17">
    <w:abstractNumId w:val="26"/>
  </w:num>
  <w:num w:numId="18">
    <w:abstractNumId w:val="15"/>
  </w:num>
  <w:num w:numId="19">
    <w:abstractNumId w:val="1"/>
  </w:num>
  <w:num w:numId="20">
    <w:abstractNumId w:val="19"/>
  </w:num>
  <w:num w:numId="21">
    <w:abstractNumId w:val="7"/>
  </w:num>
  <w:num w:numId="22">
    <w:abstractNumId w:val="3"/>
  </w:num>
  <w:num w:numId="23">
    <w:abstractNumId w:val="12"/>
  </w:num>
  <w:num w:numId="24">
    <w:abstractNumId w:val="9"/>
  </w:num>
  <w:num w:numId="25">
    <w:abstractNumId w:val="21"/>
  </w:num>
  <w:num w:numId="26">
    <w:abstractNumId w:val="17"/>
  </w:num>
  <w:num w:numId="27">
    <w:abstractNumId w:val="27"/>
  </w:num>
  <w:num w:numId="28">
    <w:abstractNumId w:val="31"/>
  </w:num>
  <w:num w:numId="29">
    <w:abstractNumId w:val="23"/>
  </w:num>
  <w:num w:numId="30">
    <w:abstractNumId w:val="29"/>
  </w:num>
  <w:num w:numId="31">
    <w:abstractNumId w:val="16"/>
  </w:num>
  <w:num w:numId="32">
    <w:abstractNumId w:val="30"/>
  </w:num>
  <w:num w:numId="33">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D7"/>
    <w:rsid w:val="000256EE"/>
    <w:rsid w:val="00035E3B"/>
    <w:rsid w:val="000877E3"/>
    <w:rsid w:val="00092936"/>
    <w:rsid w:val="00093C31"/>
    <w:rsid w:val="000A0A07"/>
    <w:rsid w:val="000B5326"/>
    <w:rsid w:val="00101176"/>
    <w:rsid w:val="00101C5B"/>
    <w:rsid w:val="00105577"/>
    <w:rsid w:val="001551F5"/>
    <w:rsid w:val="0015591E"/>
    <w:rsid w:val="00160B4F"/>
    <w:rsid w:val="00181F27"/>
    <w:rsid w:val="00186193"/>
    <w:rsid w:val="001B6A96"/>
    <w:rsid w:val="001C2977"/>
    <w:rsid w:val="001D46D7"/>
    <w:rsid w:val="001E7292"/>
    <w:rsid w:val="001F61AF"/>
    <w:rsid w:val="001F67CC"/>
    <w:rsid w:val="0021135C"/>
    <w:rsid w:val="00212E8D"/>
    <w:rsid w:val="00240085"/>
    <w:rsid w:val="00256137"/>
    <w:rsid w:val="00283B55"/>
    <w:rsid w:val="002959E2"/>
    <w:rsid w:val="0030166D"/>
    <w:rsid w:val="00312202"/>
    <w:rsid w:val="0033099A"/>
    <w:rsid w:val="003418BD"/>
    <w:rsid w:val="00345A2F"/>
    <w:rsid w:val="003500FA"/>
    <w:rsid w:val="0035388A"/>
    <w:rsid w:val="0036662D"/>
    <w:rsid w:val="00383D7F"/>
    <w:rsid w:val="00395E5C"/>
    <w:rsid w:val="003B63EB"/>
    <w:rsid w:val="003C0D5B"/>
    <w:rsid w:val="003D322B"/>
    <w:rsid w:val="003D5CF7"/>
    <w:rsid w:val="003F4D8C"/>
    <w:rsid w:val="003F7086"/>
    <w:rsid w:val="004239D6"/>
    <w:rsid w:val="00461CD7"/>
    <w:rsid w:val="00475CEC"/>
    <w:rsid w:val="00487838"/>
    <w:rsid w:val="004A6B9A"/>
    <w:rsid w:val="004D5FA3"/>
    <w:rsid w:val="004E0BED"/>
    <w:rsid w:val="004E33BD"/>
    <w:rsid w:val="004E4382"/>
    <w:rsid w:val="004E6EE9"/>
    <w:rsid w:val="004F5897"/>
    <w:rsid w:val="00504D22"/>
    <w:rsid w:val="005416E3"/>
    <w:rsid w:val="0055292E"/>
    <w:rsid w:val="00557D96"/>
    <w:rsid w:val="005A2DB6"/>
    <w:rsid w:val="005B09AA"/>
    <w:rsid w:val="005C2458"/>
    <w:rsid w:val="005C6D8F"/>
    <w:rsid w:val="005D0497"/>
    <w:rsid w:val="005D5EA8"/>
    <w:rsid w:val="00614469"/>
    <w:rsid w:val="00631F5E"/>
    <w:rsid w:val="00650F17"/>
    <w:rsid w:val="0065739B"/>
    <w:rsid w:val="00685A38"/>
    <w:rsid w:val="0068658F"/>
    <w:rsid w:val="00687703"/>
    <w:rsid w:val="00691679"/>
    <w:rsid w:val="006A1386"/>
    <w:rsid w:val="006B29B1"/>
    <w:rsid w:val="006B5441"/>
    <w:rsid w:val="006D333F"/>
    <w:rsid w:val="006D5A31"/>
    <w:rsid w:val="00710A9F"/>
    <w:rsid w:val="00716BE0"/>
    <w:rsid w:val="00735F5A"/>
    <w:rsid w:val="00744D41"/>
    <w:rsid w:val="007475BD"/>
    <w:rsid w:val="007711AB"/>
    <w:rsid w:val="0077751F"/>
    <w:rsid w:val="007A0EBB"/>
    <w:rsid w:val="007B73A7"/>
    <w:rsid w:val="007C3154"/>
    <w:rsid w:val="007C4E80"/>
    <w:rsid w:val="007C59F7"/>
    <w:rsid w:val="007D59F5"/>
    <w:rsid w:val="00820635"/>
    <w:rsid w:val="00827EA5"/>
    <w:rsid w:val="00835752"/>
    <w:rsid w:val="00836AD1"/>
    <w:rsid w:val="00837103"/>
    <w:rsid w:val="00847169"/>
    <w:rsid w:val="008908FF"/>
    <w:rsid w:val="008960B5"/>
    <w:rsid w:val="008A0D85"/>
    <w:rsid w:val="008A131F"/>
    <w:rsid w:val="008E0D57"/>
    <w:rsid w:val="008E17F2"/>
    <w:rsid w:val="00932F7E"/>
    <w:rsid w:val="009359DC"/>
    <w:rsid w:val="00953AA4"/>
    <w:rsid w:val="00954D1E"/>
    <w:rsid w:val="009728F2"/>
    <w:rsid w:val="0098527C"/>
    <w:rsid w:val="009D3BC8"/>
    <w:rsid w:val="00A236CA"/>
    <w:rsid w:val="00A44BF2"/>
    <w:rsid w:val="00A616A9"/>
    <w:rsid w:val="00A7021F"/>
    <w:rsid w:val="00A86403"/>
    <w:rsid w:val="00AA157A"/>
    <w:rsid w:val="00AC1042"/>
    <w:rsid w:val="00AC20B2"/>
    <w:rsid w:val="00AD5D23"/>
    <w:rsid w:val="00B360EC"/>
    <w:rsid w:val="00B53DB7"/>
    <w:rsid w:val="00B54A9B"/>
    <w:rsid w:val="00B5564A"/>
    <w:rsid w:val="00B759AE"/>
    <w:rsid w:val="00B814C7"/>
    <w:rsid w:val="00B93357"/>
    <w:rsid w:val="00B944C9"/>
    <w:rsid w:val="00BB01BE"/>
    <w:rsid w:val="00BC6A6B"/>
    <w:rsid w:val="00BD20D1"/>
    <w:rsid w:val="00BD6959"/>
    <w:rsid w:val="00C06BB0"/>
    <w:rsid w:val="00C6300A"/>
    <w:rsid w:val="00C65091"/>
    <w:rsid w:val="00C6593D"/>
    <w:rsid w:val="00C661ED"/>
    <w:rsid w:val="00C674FB"/>
    <w:rsid w:val="00C8778B"/>
    <w:rsid w:val="00CA235D"/>
    <w:rsid w:val="00CB1795"/>
    <w:rsid w:val="00CB33B7"/>
    <w:rsid w:val="00CD284C"/>
    <w:rsid w:val="00CF1EA7"/>
    <w:rsid w:val="00D25666"/>
    <w:rsid w:val="00D35D64"/>
    <w:rsid w:val="00D54E0C"/>
    <w:rsid w:val="00D909B4"/>
    <w:rsid w:val="00D94B72"/>
    <w:rsid w:val="00DA6996"/>
    <w:rsid w:val="00DD6294"/>
    <w:rsid w:val="00DE7AF8"/>
    <w:rsid w:val="00E059BF"/>
    <w:rsid w:val="00E11F72"/>
    <w:rsid w:val="00E52049"/>
    <w:rsid w:val="00E532CD"/>
    <w:rsid w:val="00E728EE"/>
    <w:rsid w:val="00E947D9"/>
    <w:rsid w:val="00EB0348"/>
    <w:rsid w:val="00EC26B2"/>
    <w:rsid w:val="00EC73C9"/>
    <w:rsid w:val="00F102B7"/>
    <w:rsid w:val="00F103CA"/>
    <w:rsid w:val="00F11E37"/>
    <w:rsid w:val="00F23EB7"/>
    <w:rsid w:val="00F4546D"/>
    <w:rsid w:val="00F460DB"/>
    <w:rsid w:val="00F51B8E"/>
    <w:rsid w:val="00F52B35"/>
    <w:rsid w:val="00F74F82"/>
    <w:rsid w:val="00F9596E"/>
    <w:rsid w:val="00FD5AA8"/>
    <w:rsid w:val="00FE37A7"/>
    <w:rsid w:val="00FE5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F4896"/>
  <w15:docId w15:val="{113B5CB4-ED7F-41A9-805A-046CB38C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B4F"/>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BC6A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unhideWhenUsed/>
    <w:rsid w:val="00735F5A"/>
    <w:rPr>
      <w:rFonts w:cs="Times New Roman"/>
      <w:sz w:val="16"/>
      <w:szCs w:val="16"/>
    </w:rPr>
  </w:style>
  <w:style w:type="paragraph" w:styleId="CommentText">
    <w:name w:val="annotation text"/>
    <w:basedOn w:val="Normal"/>
    <w:link w:val="CommentTextChar"/>
    <w:uiPriority w:val="99"/>
    <w:unhideWhenUsed/>
    <w:rsid w:val="00735F5A"/>
    <w:rPr>
      <w:sz w:val="20"/>
      <w:szCs w:val="20"/>
    </w:rPr>
  </w:style>
  <w:style w:type="character" w:customStyle="1" w:styleId="CommentTextChar">
    <w:name w:val="Comment Text Char"/>
    <w:basedOn w:val="DefaultParagraphFont"/>
    <w:link w:val="CommentText"/>
    <w:uiPriority w:val="99"/>
    <w:locked/>
    <w:rsid w:val="00735F5A"/>
    <w:rPr>
      <w:rFonts w:cstheme="minorBidi"/>
      <w:sz w:val="20"/>
      <w:szCs w:val="20"/>
    </w:rPr>
  </w:style>
  <w:style w:type="paragraph" w:styleId="CommentSubject">
    <w:name w:val="annotation subject"/>
    <w:basedOn w:val="CommentText"/>
    <w:next w:val="CommentText"/>
    <w:link w:val="CommentSubjectChar"/>
    <w:uiPriority w:val="99"/>
    <w:semiHidden/>
    <w:unhideWhenUsed/>
    <w:rsid w:val="00735F5A"/>
    <w:rPr>
      <w:b/>
      <w:bCs/>
    </w:rPr>
  </w:style>
  <w:style w:type="character" w:customStyle="1" w:styleId="CommentSubjectChar">
    <w:name w:val="Comment Subject Char"/>
    <w:basedOn w:val="CommentTextChar"/>
    <w:link w:val="CommentSubject"/>
    <w:uiPriority w:val="99"/>
    <w:semiHidden/>
    <w:locked/>
    <w:rsid w:val="00735F5A"/>
    <w:rPr>
      <w:rFonts w:cstheme="minorBidi"/>
      <w:b/>
      <w:bCs/>
      <w:sz w:val="20"/>
      <w:szCs w:val="20"/>
    </w:rPr>
  </w:style>
  <w:style w:type="paragraph" w:styleId="BalloonText">
    <w:name w:val="Balloon Text"/>
    <w:basedOn w:val="Normal"/>
    <w:link w:val="BalloonTextChar"/>
    <w:uiPriority w:val="99"/>
    <w:semiHidden/>
    <w:unhideWhenUsed/>
    <w:rsid w:val="00735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5F5A"/>
    <w:rPr>
      <w:rFonts w:ascii="Tahoma" w:hAnsi="Tahoma" w:cs="Tahoma"/>
      <w:sz w:val="16"/>
      <w:szCs w:val="16"/>
    </w:rPr>
  </w:style>
  <w:style w:type="paragraph" w:styleId="Header">
    <w:name w:val="header"/>
    <w:basedOn w:val="Normal"/>
    <w:link w:val="HeaderChar"/>
    <w:uiPriority w:val="99"/>
    <w:unhideWhenUsed/>
    <w:rsid w:val="0036662D"/>
    <w:pPr>
      <w:tabs>
        <w:tab w:val="center" w:pos="4513"/>
        <w:tab w:val="right" w:pos="9026"/>
      </w:tabs>
    </w:pPr>
  </w:style>
  <w:style w:type="character" w:customStyle="1" w:styleId="HeaderChar">
    <w:name w:val="Header Char"/>
    <w:basedOn w:val="DefaultParagraphFont"/>
    <w:link w:val="Header"/>
    <w:uiPriority w:val="99"/>
    <w:locked/>
    <w:rsid w:val="0036662D"/>
    <w:rPr>
      <w:rFonts w:cstheme="minorBidi"/>
    </w:rPr>
  </w:style>
  <w:style w:type="paragraph" w:styleId="Footer">
    <w:name w:val="footer"/>
    <w:basedOn w:val="Normal"/>
    <w:link w:val="FooterChar"/>
    <w:uiPriority w:val="99"/>
    <w:unhideWhenUsed/>
    <w:rsid w:val="0036662D"/>
    <w:pPr>
      <w:tabs>
        <w:tab w:val="center" w:pos="4513"/>
        <w:tab w:val="right" w:pos="9026"/>
      </w:tabs>
    </w:pPr>
  </w:style>
  <w:style w:type="character" w:customStyle="1" w:styleId="FooterChar">
    <w:name w:val="Footer Char"/>
    <w:basedOn w:val="DefaultParagraphFont"/>
    <w:link w:val="Footer"/>
    <w:uiPriority w:val="99"/>
    <w:locked/>
    <w:rsid w:val="0036662D"/>
    <w:rPr>
      <w:rFonts w:cstheme="minorBidi"/>
    </w:rPr>
  </w:style>
  <w:style w:type="paragraph" w:styleId="ListParagraph">
    <w:name w:val="List Paragraph"/>
    <w:basedOn w:val="Normal"/>
    <w:uiPriority w:val="34"/>
    <w:qFormat/>
    <w:rsid w:val="00212E8D"/>
    <w:pPr>
      <w:ind w:left="720"/>
      <w:contextualSpacing/>
    </w:pPr>
  </w:style>
  <w:style w:type="table" w:styleId="TableGrid">
    <w:name w:val="Table Grid"/>
    <w:basedOn w:val="TableNormal"/>
    <w:rsid w:val="0009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Bullet1">
    <w:name w:val="Clause Bullet 1"/>
    <w:basedOn w:val="Normal"/>
    <w:qFormat/>
    <w:rsid w:val="00AD5D23"/>
    <w:pPr>
      <w:numPr>
        <w:numId w:val="27"/>
      </w:numPr>
      <w:spacing w:before="120" w:after="120" w:line="300" w:lineRule="atLeast"/>
      <w:ind w:left="1077" w:hanging="357"/>
      <w:jc w:val="both"/>
      <w:outlineLvl w:val="0"/>
    </w:pPr>
    <w:rPr>
      <w:rFonts w:ascii="Arial" w:eastAsia="Times New Roman" w:hAnsi="Arial" w:cs="Times New Roman"/>
      <w:color w:val="000000"/>
      <w:szCs w:val="20"/>
      <w:lang w:eastAsia="en-US"/>
    </w:rPr>
  </w:style>
  <w:style w:type="character" w:styleId="Hyperlink">
    <w:name w:val="Hyperlink"/>
    <w:basedOn w:val="DefaultParagraphFont"/>
    <w:uiPriority w:val="99"/>
    <w:rsid w:val="00092936"/>
    <w:rPr>
      <w:i/>
      <w:color w:val="000000"/>
      <w:u w:val="single"/>
    </w:rPr>
  </w:style>
  <w:style w:type="paragraph" w:styleId="Revision">
    <w:name w:val="Revision"/>
    <w:hidden/>
    <w:uiPriority w:val="99"/>
    <w:semiHidden/>
    <w:rsid w:val="00B360EC"/>
    <w:pPr>
      <w:spacing w:after="0" w:line="240" w:lineRule="auto"/>
    </w:pPr>
    <w:rPr>
      <w:rFonts w:cstheme="minorBidi"/>
    </w:rPr>
  </w:style>
  <w:style w:type="paragraph" w:styleId="EndnoteText">
    <w:name w:val="endnote text"/>
    <w:basedOn w:val="Normal"/>
    <w:link w:val="EndnoteTextChar"/>
    <w:uiPriority w:val="99"/>
    <w:semiHidden/>
    <w:unhideWhenUsed/>
    <w:rsid w:val="00B933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3357"/>
    <w:rPr>
      <w:rFonts w:cstheme="minorBidi"/>
      <w:sz w:val="20"/>
      <w:szCs w:val="20"/>
    </w:rPr>
  </w:style>
  <w:style w:type="character" w:styleId="EndnoteReference">
    <w:name w:val="endnote reference"/>
    <w:basedOn w:val="DefaultParagraphFont"/>
    <w:uiPriority w:val="99"/>
    <w:semiHidden/>
    <w:unhideWhenUsed/>
    <w:rsid w:val="00B93357"/>
    <w:rPr>
      <w:vertAlign w:val="superscript"/>
    </w:rPr>
  </w:style>
  <w:style w:type="character" w:styleId="FollowedHyperlink">
    <w:name w:val="FollowedHyperlink"/>
    <w:basedOn w:val="DefaultParagraphFont"/>
    <w:uiPriority w:val="99"/>
    <w:semiHidden/>
    <w:unhideWhenUsed/>
    <w:rsid w:val="00710A9F"/>
    <w:rPr>
      <w:color w:val="800080" w:themeColor="followedHyperlink"/>
      <w:u w:val="single"/>
    </w:rPr>
  </w:style>
  <w:style w:type="character" w:styleId="UnresolvedMention">
    <w:name w:val="Unresolved Mention"/>
    <w:basedOn w:val="DefaultParagraphFont"/>
    <w:uiPriority w:val="99"/>
    <w:semiHidden/>
    <w:unhideWhenUsed/>
    <w:rsid w:val="00710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6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0B847-3955-4272-9F6D-A6AF7865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3637</Words>
  <Characters>20733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Wilkin Chapman LLP</Company>
  <LinksUpToDate>false</LinksUpToDate>
  <CharactersWithSpaces>24322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 Chapman LLP</dc:creator>
  <cp:lastModifiedBy>Sarah</cp:lastModifiedBy>
  <cp:revision>2</cp:revision>
  <cp:lastPrinted>2018-05-02T08:23:00Z</cp:lastPrinted>
  <dcterms:created xsi:type="dcterms:W3CDTF">2021-03-03T09:59:00Z</dcterms:created>
  <dcterms:modified xsi:type="dcterms:W3CDTF">2021-03-03T09:59:00Z</dcterms:modified>
</cp:coreProperties>
</file>