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2BCC" w14:textId="43124D2D" w:rsidR="000A665F" w:rsidRDefault="00596914" w:rsidP="00596914">
      <w:pPr>
        <w:jc w:val="center"/>
      </w:pPr>
      <w:r>
        <w:rPr>
          <w:noProof/>
        </w:rPr>
        <w:drawing>
          <wp:inline distT="0" distB="0" distL="0" distR="0" wp14:anchorId="2C3366D5" wp14:editId="7077E828">
            <wp:extent cx="885825" cy="110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253" cy="1111023"/>
                    </a:xfrm>
                    <a:prstGeom prst="rect">
                      <a:avLst/>
                    </a:prstGeom>
                  </pic:spPr>
                </pic:pic>
              </a:graphicData>
            </a:graphic>
          </wp:inline>
        </w:drawing>
      </w:r>
    </w:p>
    <w:p w14:paraId="3027A0EC" w14:textId="4109FBF7" w:rsidR="00596914" w:rsidRDefault="00596914" w:rsidP="00596914">
      <w:pPr>
        <w:jc w:val="center"/>
        <w:rPr>
          <w:rFonts w:ascii="Arial" w:hAnsi="Arial" w:cs="Arial"/>
          <w:b/>
          <w:bCs/>
          <w:sz w:val="28"/>
          <w:szCs w:val="28"/>
        </w:rPr>
      </w:pPr>
      <w:r>
        <w:rPr>
          <w:rFonts w:ascii="Arial" w:hAnsi="Arial" w:cs="Arial"/>
          <w:b/>
          <w:bCs/>
          <w:sz w:val="28"/>
          <w:szCs w:val="28"/>
        </w:rPr>
        <w:t xml:space="preserve">Chairs of </w:t>
      </w:r>
      <w:r w:rsidR="009F3929">
        <w:rPr>
          <w:rFonts w:ascii="Arial" w:hAnsi="Arial" w:cs="Arial"/>
          <w:b/>
          <w:bCs/>
          <w:sz w:val="28"/>
          <w:szCs w:val="28"/>
        </w:rPr>
        <w:t>School</w:t>
      </w:r>
      <w:r>
        <w:rPr>
          <w:rFonts w:ascii="Arial" w:hAnsi="Arial" w:cs="Arial"/>
          <w:b/>
          <w:bCs/>
          <w:sz w:val="28"/>
          <w:szCs w:val="28"/>
        </w:rPr>
        <w:t xml:space="preserve"> Job Description</w:t>
      </w:r>
    </w:p>
    <w:p w14:paraId="650C5ED1" w14:textId="77777777" w:rsidR="003527FC" w:rsidRDefault="003527FC" w:rsidP="00596914">
      <w:pPr>
        <w:rPr>
          <w:rFonts w:ascii="Arial" w:hAnsi="Arial" w:cs="Arial"/>
          <w:b/>
          <w:bCs/>
        </w:rPr>
      </w:pPr>
    </w:p>
    <w:p w14:paraId="2DEA8CDE" w14:textId="6B4DB822" w:rsidR="00596914" w:rsidRPr="007A3ECB" w:rsidRDefault="00596914" w:rsidP="00596914">
      <w:pPr>
        <w:rPr>
          <w:rFonts w:ascii="Arial" w:hAnsi="Arial" w:cs="Arial"/>
        </w:rPr>
      </w:pPr>
      <w:r w:rsidRPr="7C90AB57">
        <w:rPr>
          <w:rFonts w:ascii="Arial" w:hAnsi="Arial" w:cs="Arial"/>
          <w:b/>
          <w:bCs/>
        </w:rPr>
        <w:t>Job Title:</w:t>
      </w:r>
      <w:r w:rsidRPr="7C90AB57">
        <w:rPr>
          <w:rFonts w:ascii="Arial" w:hAnsi="Arial" w:cs="Arial"/>
        </w:rPr>
        <w:t xml:space="preserve"> </w:t>
      </w:r>
      <w:r>
        <w:tab/>
      </w:r>
      <w:r>
        <w:tab/>
      </w:r>
      <w:r w:rsidRPr="7C90AB57">
        <w:rPr>
          <w:rFonts w:ascii="Arial" w:hAnsi="Arial" w:cs="Arial"/>
        </w:rPr>
        <w:t>Chair of</w:t>
      </w:r>
      <w:r w:rsidR="009F3929" w:rsidRPr="7C90AB57">
        <w:rPr>
          <w:rFonts w:ascii="Arial" w:hAnsi="Arial" w:cs="Arial"/>
        </w:rPr>
        <w:t xml:space="preserve"> </w:t>
      </w:r>
      <w:r w:rsidR="0D4E87A1" w:rsidRPr="7C90AB57">
        <w:rPr>
          <w:rFonts w:ascii="Arial" w:hAnsi="Arial" w:cs="Arial"/>
        </w:rPr>
        <w:t xml:space="preserve">London </w:t>
      </w:r>
      <w:r w:rsidR="2BDF31FA" w:rsidRPr="7C90AB57">
        <w:rPr>
          <w:rFonts w:ascii="Arial" w:hAnsi="Arial" w:cs="Arial"/>
        </w:rPr>
        <w:t>School</w:t>
      </w:r>
    </w:p>
    <w:p w14:paraId="1A2ADAB8" w14:textId="04DCF848" w:rsidR="00596914" w:rsidRPr="007A3ECB" w:rsidRDefault="00596914" w:rsidP="00596914">
      <w:pPr>
        <w:rPr>
          <w:rFonts w:ascii="Arial" w:hAnsi="Arial" w:cs="Arial"/>
        </w:rPr>
      </w:pPr>
      <w:r w:rsidRPr="7C90AB57">
        <w:rPr>
          <w:rFonts w:ascii="Arial" w:hAnsi="Arial" w:cs="Arial"/>
          <w:b/>
          <w:bCs/>
        </w:rPr>
        <w:t>Wage:</w:t>
      </w:r>
      <w:r w:rsidRPr="7C90AB57">
        <w:rPr>
          <w:rFonts w:ascii="Arial" w:hAnsi="Arial" w:cs="Arial"/>
        </w:rPr>
        <w:t xml:space="preserve"> </w:t>
      </w:r>
      <w:r>
        <w:tab/>
      </w:r>
      <w:r>
        <w:tab/>
      </w:r>
      <w:r>
        <w:tab/>
      </w:r>
      <w:r w:rsidR="70D069DF" w:rsidRPr="7C90AB57">
        <w:rPr>
          <w:rFonts w:ascii="Arial" w:hAnsi="Arial" w:cs="Arial"/>
        </w:rPr>
        <w:t xml:space="preserve">£11.21 - £13.68 </w:t>
      </w:r>
      <w:r w:rsidRPr="7C90AB57">
        <w:rPr>
          <w:rFonts w:ascii="Arial" w:hAnsi="Arial" w:cs="Arial"/>
        </w:rPr>
        <w:t>per hour</w:t>
      </w:r>
    </w:p>
    <w:p w14:paraId="791595EA" w14:textId="37FF88C6" w:rsidR="00596914" w:rsidRPr="007A3ECB" w:rsidRDefault="00596914" w:rsidP="003527FC">
      <w:pPr>
        <w:ind w:left="2160" w:hanging="2160"/>
        <w:rPr>
          <w:rFonts w:ascii="Arial" w:hAnsi="Arial" w:cs="Arial"/>
        </w:rPr>
      </w:pPr>
      <w:r w:rsidRPr="7C71F723">
        <w:rPr>
          <w:rFonts w:ascii="Arial" w:hAnsi="Arial" w:cs="Arial"/>
          <w:b/>
          <w:bCs/>
        </w:rPr>
        <w:t>Hours of Work:</w:t>
      </w:r>
      <w:r w:rsidRPr="7C71F723">
        <w:rPr>
          <w:rFonts w:ascii="Arial" w:hAnsi="Arial" w:cs="Arial"/>
        </w:rPr>
        <w:t xml:space="preserve"> </w:t>
      </w:r>
      <w:r>
        <w:tab/>
      </w:r>
      <w:r w:rsidRPr="7C71F723">
        <w:rPr>
          <w:rFonts w:ascii="Arial" w:hAnsi="Arial" w:cs="Arial"/>
        </w:rPr>
        <w:t xml:space="preserve">(on average) 5 hours per week for 36 weeks </w:t>
      </w:r>
      <w:r w:rsidR="41D91A97" w:rsidRPr="7C71F723">
        <w:rPr>
          <w:rFonts w:ascii="Arial" w:hAnsi="Arial" w:cs="Arial"/>
        </w:rPr>
        <w:t xml:space="preserve">(or until studies are completed) </w:t>
      </w:r>
      <w:r w:rsidRPr="7C71F723">
        <w:rPr>
          <w:rFonts w:ascii="Arial" w:hAnsi="Arial" w:cs="Arial"/>
        </w:rPr>
        <w:t>o</w:t>
      </w:r>
      <w:r w:rsidR="00112B0F" w:rsidRPr="7C71F723">
        <w:rPr>
          <w:rFonts w:ascii="Arial" w:hAnsi="Arial" w:cs="Arial"/>
        </w:rPr>
        <w:t>f</w:t>
      </w:r>
      <w:r w:rsidRPr="7C71F723">
        <w:rPr>
          <w:rFonts w:ascii="Arial" w:hAnsi="Arial" w:cs="Arial"/>
        </w:rPr>
        <w:t xml:space="preserve"> the year</w:t>
      </w:r>
      <w:r w:rsidR="003527FC" w:rsidRPr="7C71F723">
        <w:rPr>
          <w:rFonts w:ascii="Arial" w:hAnsi="Arial" w:cs="Arial"/>
        </w:rPr>
        <w:t xml:space="preserve"> – to be worked flexibly</w:t>
      </w:r>
      <w:r w:rsidRPr="7C71F723">
        <w:rPr>
          <w:rFonts w:ascii="Arial" w:hAnsi="Arial" w:cs="Arial"/>
        </w:rPr>
        <w:t>.</w:t>
      </w:r>
    </w:p>
    <w:p w14:paraId="4C252060" w14:textId="237A8513" w:rsidR="00596914" w:rsidRPr="007A3ECB" w:rsidRDefault="00596914" w:rsidP="00D27D1F">
      <w:pPr>
        <w:ind w:left="2160" w:hanging="2160"/>
        <w:rPr>
          <w:rFonts w:ascii="Arial" w:hAnsi="Arial" w:cs="Arial"/>
        </w:rPr>
      </w:pPr>
      <w:r w:rsidRPr="7C71F723">
        <w:rPr>
          <w:rFonts w:ascii="Arial" w:hAnsi="Arial" w:cs="Arial"/>
          <w:b/>
          <w:bCs/>
        </w:rPr>
        <w:t>Contract Length:</w:t>
      </w:r>
      <w:r w:rsidRPr="7C71F723">
        <w:rPr>
          <w:rFonts w:ascii="Arial" w:hAnsi="Arial" w:cs="Arial"/>
        </w:rPr>
        <w:t xml:space="preserve"> </w:t>
      </w:r>
      <w:r>
        <w:tab/>
      </w:r>
      <w:r w:rsidRPr="7C71F723">
        <w:rPr>
          <w:rFonts w:ascii="Arial" w:hAnsi="Arial" w:cs="Arial"/>
        </w:rPr>
        <w:t>1</w:t>
      </w:r>
      <w:r w:rsidR="007D6BE6">
        <w:rPr>
          <w:rFonts w:ascii="Arial" w:hAnsi="Arial" w:cs="Arial"/>
        </w:rPr>
        <w:t>0 November – 1 June 202</w:t>
      </w:r>
      <w:r w:rsidR="00D25808">
        <w:rPr>
          <w:rFonts w:ascii="Arial" w:hAnsi="Arial" w:cs="Arial"/>
        </w:rPr>
        <w:t>6</w:t>
      </w:r>
    </w:p>
    <w:p w14:paraId="4757F225" w14:textId="34C65952" w:rsidR="00596914" w:rsidRDefault="00596914" w:rsidP="003527FC">
      <w:pPr>
        <w:ind w:left="2160" w:hanging="2160"/>
        <w:rPr>
          <w:rFonts w:ascii="Arial" w:hAnsi="Arial" w:cs="Arial"/>
        </w:rPr>
      </w:pPr>
      <w:r w:rsidRPr="227C5395">
        <w:rPr>
          <w:rFonts w:ascii="Arial" w:hAnsi="Arial" w:cs="Arial"/>
          <w:b/>
          <w:bCs/>
        </w:rPr>
        <w:t>Place of work:</w:t>
      </w:r>
      <w:r w:rsidRPr="227C5395">
        <w:rPr>
          <w:rFonts w:ascii="Arial" w:hAnsi="Arial" w:cs="Arial"/>
        </w:rPr>
        <w:t xml:space="preserve"> </w:t>
      </w:r>
      <w:r>
        <w:tab/>
      </w:r>
      <w:r w:rsidR="262FCE1E" w:rsidRPr="227C5395">
        <w:rPr>
          <w:rFonts w:ascii="Arial" w:hAnsi="Arial" w:cs="Arial"/>
        </w:rPr>
        <w:t xml:space="preserve">York St John University </w:t>
      </w:r>
      <w:r w:rsidRPr="227C5395">
        <w:rPr>
          <w:rFonts w:ascii="Arial" w:hAnsi="Arial" w:cs="Arial"/>
        </w:rPr>
        <w:t>London Campus, with occasional travel to the York Campus.</w:t>
      </w:r>
    </w:p>
    <w:p w14:paraId="7497F45C" w14:textId="269E66F9" w:rsidR="003527FC" w:rsidRDefault="003527FC" w:rsidP="00596914">
      <w:pPr>
        <w:rPr>
          <w:rFonts w:ascii="Arial" w:hAnsi="Arial" w:cs="Arial"/>
        </w:rPr>
      </w:pPr>
      <w:r>
        <w:rPr>
          <w:rFonts w:ascii="Arial" w:hAnsi="Arial" w:cs="Arial"/>
          <w:b/>
          <w:bCs/>
        </w:rPr>
        <w:t>Accountable to</w:t>
      </w:r>
      <w:r>
        <w:rPr>
          <w:rFonts w:ascii="Arial" w:hAnsi="Arial" w:cs="Arial"/>
        </w:rPr>
        <w:t xml:space="preserve">: </w:t>
      </w:r>
      <w:r>
        <w:rPr>
          <w:rFonts w:ascii="Arial" w:hAnsi="Arial" w:cs="Arial"/>
        </w:rPr>
        <w:tab/>
        <w:t>SU Student Voice Coordinator (Manager)</w:t>
      </w:r>
    </w:p>
    <w:p w14:paraId="25E11947" w14:textId="41B23A75" w:rsidR="003527FC" w:rsidRDefault="003527FC" w:rsidP="00596914">
      <w:pPr>
        <w:rPr>
          <w:rFonts w:ascii="Arial" w:hAnsi="Arial" w:cs="Arial"/>
        </w:rPr>
      </w:pPr>
      <w:r>
        <w:rPr>
          <w:rFonts w:ascii="Arial" w:hAnsi="Arial" w:cs="Arial"/>
        </w:rPr>
        <w:tab/>
      </w:r>
      <w:r>
        <w:rPr>
          <w:rFonts w:ascii="Arial" w:hAnsi="Arial" w:cs="Arial"/>
        </w:rPr>
        <w:tab/>
      </w:r>
      <w:r>
        <w:rPr>
          <w:rFonts w:ascii="Arial" w:hAnsi="Arial" w:cs="Arial"/>
        </w:rPr>
        <w:tab/>
        <w:t>Student Council</w:t>
      </w:r>
    </w:p>
    <w:p w14:paraId="13F1452B" w14:textId="6D797FF4" w:rsidR="00596914" w:rsidRPr="003527FC" w:rsidRDefault="003527FC" w:rsidP="00596914">
      <w:pPr>
        <w:rPr>
          <w:rFonts w:ascii="Arial" w:hAnsi="Arial" w:cs="Arial"/>
        </w:rPr>
      </w:pPr>
      <w:r>
        <w:rPr>
          <w:rFonts w:ascii="Arial" w:hAnsi="Arial" w:cs="Arial"/>
        </w:rPr>
        <w:tab/>
      </w:r>
      <w:r>
        <w:rPr>
          <w:rFonts w:ascii="Arial" w:hAnsi="Arial" w:cs="Arial"/>
        </w:rPr>
        <w:tab/>
      </w:r>
      <w:r>
        <w:rPr>
          <w:rFonts w:ascii="Arial" w:hAnsi="Arial" w:cs="Arial"/>
        </w:rPr>
        <w:tab/>
      </w:r>
    </w:p>
    <w:p w14:paraId="29F7404A" w14:textId="77777777" w:rsidR="00596914" w:rsidRPr="009D0B20" w:rsidRDefault="00596914" w:rsidP="00596914">
      <w:pPr>
        <w:rPr>
          <w:rFonts w:ascii="Arial" w:hAnsi="Arial" w:cs="Arial"/>
          <w:b/>
          <w:bCs/>
        </w:rPr>
      </w:pPr>
      <w:r w:rsidRPr="009D0B20">
        <w:rPr>
          <w:rFonts w:ascii="Arial" w:hAnsi="Arial" w:cs="Arial"/>
          <w:b/>
          <w:bCs/>
        </w:rPr>
        <w:t>WHO IS ELIGIBLE?</w:t>
      </w:r>
    </w:p>
    <w:p w14:paraId="0D6A1D2B" w14:textId="77777777" w:rsidR="00596914" w:rsidRPr="00596914" w:rsidRDefault="00596914" w:rsidP="00596914">
      <w:pPr>
        <w:rPr>
          <w:rFonts w:ascii="Arial" w:hAnsi="Arial" w:cs="Arial"/>
        </w:rPr>
      </w:pPr>
      <w:bookmarkStart w:id="0" w:name="_Hlk185076529"/>
      <w:r>
        <w:rPr>
          <w:rFonts w:ascii="Arial" w:hAnsi="Arial" w:cs="Arial"/>
        </w:rPr>
        <w:t xml:space="preserve">In order to be eligible to stand for this position, you must fulfil all of the following </w:t>
      </w:r>
      <w:r w:rsidRPr="00596914">
        <w:rPr>
          <w:rFonts w:ascii="Arial" w:hAnsi="Arial" w:cs="Arial"/>
        </w:rPr>
        <w:t>requirements:</w:t>
      </w:r>
    </w:p>
    <w:p w14:paraId="3AEDBCA2" w14:textId="42905560" w:rsidR="00596914" w:rsidRPr="00596914" w:rsidRDefault="00596914" w:rsidP="00596914">
      <w:pPr>
        <w:pStyle w:val="ListParagraph"/>
        <w:numPr>
          <w:ilvl w:val="0"/>
          <w:numId w:val="1"/>
        </w:numPr>
        <w:rPr>
          <w:rFonts w:ascii="Arial" w:hAnsi="Arial" w:cs="Arial"/>
        </w:rPr>
      </w:pPr>
      <w:r w:rsidRPr="00596914">
        <w:rPr>
          <w:rFonts w:ascii="Arial" w:hAnsi="Arial" w:cs="Arial"/>
        </w:rPr>
        <w:t xml:space="preserve">Be a current student who is a </w:t>
      </w:r>
      <w:r w:rsidR="00C954A1">
        <w:rPr>
          <w:rFonts w:ascii="Arial" w:hAnsi="Arial" w:cs="Arial"/>
        </w:rPr>
        <w:t>M</w:t>
      </w:r>
      <w:r w:rsidRPr="00596914">
        <w:rPr>
          <w:rFonts w:ascii="Arial" w:hAnsi="Arial" w:cs="Arial"/>
        </w:rPr>
        <w:t>ember of the Students’ Union at York St John University at the point of appointment.</w:t>
      </w:r>
    </w:p>
    <w:p w14:paraId="0AEEB5B2" w14:textId="46B907B4" w:rsidR="00596914" w:rsidRDefault="00596914" w:rsidP="00596914">
      <w:pPr>
        <w:pStyle w:val="ListParagraph"/>
        <w:numPr>
          <w:ilvl w:val="0"/>
          <w:numId w:val="1"/>
        </w:numPr>
        <w:rPr>
          <w:rFonts w:ascii="Arial" w:hAnsi="Arial" w:cs="Arial"/>
        </w:rPr>
      </w:pPr>
      <w:r w:rsidRPr="00596914">
        <w:rPr>
          <w:rFonts w:ascii="Arial" w:hAnsi="Arial" w:cs="Arial"/>
        </w:rPr>
        <w:t xml:space="preserve">Be a current student </w:t>
      </w:r>
      <w:bookmarkEnd w:id="0"/>
      <w:r w:rsidRPr="00596914">
        <w:rPr>
          <w:rFonts w:ascii="Arial" w:hAnsi="Arial" w:cs="Arial"/>
        </w:rPr>
        <w:t>between September 2025 and June 2026.</w:t>
      </w:r>
    </w:p>
    <w:p w14:paraId="43695EE7" w14:textId="24D5EC71" w:rsidR="00020FFB" w:rsidRPr="00596914" w:rsidRDefault="00C954A1" w:rsidP="00596914">
      <w:pPr>
        <w:pStyle w:val="ListParagraph"/>
        <w:numPr>
          <w:ilvl w:val="0"/>
          <w:numId w:val="1"/>
        </w:numPr>
        <w:rPr>
          <w:rFonts w:ascii="Arial" w:hAnsi="Arial" w:cs="Arial"/>
        </w:rPr>
      </w:pPr>
      <w:r w:rsidRPr="7C90AB57">
        <w:rPr>
          <w:rFonts w:ascii="Arial" w:hAnsi="Arial" w:cs="Arial"/>
        </w:rPr>
        <w:t>B</w:t>
      </w:r>
      <w:r w:rsidR="00020FFB" w:rsidRPr="7C90AB57">
        <w:rPr>
          <w:rFonts w:ascii="Arial" w:hAnsi="Arial" w:cs="Arial"/>
        </w:rPr>
        <w:t>e a student on a course within</w:t>
      </w:r>
      <w:r w:rsidR="002262DE" w:rsidRPr="7C90AB57">
        <w:rPr>
          <w:rFonts w:ascii="Arial" w:hAnsi="Arial" w:cs="Arial"/>
        </w:rPr>
        <w:t xml:space="preserve"> the</w:t>
      </w:r>
      <w:r w:rsidR="009D064D" w:rsidRPr="7C90AB57">
        <w:rPr>
          <w:rFonts w:ascii="Arial" w:hAnsi="Arial" w:cs="Arial"/>
        </w:rPr>
        <w:t xml:space="preserve"> London </w:t>
      </w:r>
      <w:r w:rsidR="77FEA86B" w:rsidRPr="7C90AB57">
        <w:rPr>
          <w:rFonts w:ascii="Arial" w:hAnsi="Arial" w:cs="Arial"/>
        </w:rPr>
        <w:t>School</w:t>
      </w:r>
      <w:r w:rsidR="002262DE" w:rsidRPr="7C90AB57">
        <w:rPr>
          <w:rFonts w:ascii="Arial" w:hAnsi="Arial" w:cs="Arial"/>
        </w:rPr>
        <w:t>.</w:t>
      </w:r>
    </w:p>
    <w:p w14:paraId="4694A6E3" w14:textId="77777777" w:rsidR="00596914" w:rsidRDefault="00596914" w:rsidP="00596914">
      <w:pPr>
        <w:rPr>
          <w:rFonts w:ascii="Arial" w:hAnsi="Arial" w:cs="Arial"/>
          <w:b/>
          <w:bCs/>
        </w:rPr>
      </w:pPr>
    </w:p>
    <w:p w14:paraId="02BD3201" w14:textId="29629902" w:rsidR="00596914" w:rsidRPr="00596914" w:rsidRDefault="00596914" w:rsidP="00596914">
      <w:pPr>
        <w:rPr>
          <w:rFonts w:ascii="Arial" w:hAnsi="Arial" w:cs="Arial"/>
          <w:b/>
          <w:bCs/>
        </w:rPr>
      </w:pPr>
      <w:r w:rsidRPr="00596914">
        <w:rPr>
          <w:rFonts w:ascii="Arial" w:hAnsi="Arial" w:cs="Arial"/>
          <w:b/>
          <w:bCs/>
        </w:rPr>
        <w:t>SCOPE OF DUTIES</w:t>
      </w:r>
    </w:p>
    <w:p w14:paraId="2F33F6A7" w14:textId="2EDA7E12" w:rsidR="00596914" w:rsidRDefault="00596914" w:rsidP="00596914">
      <w:pPr>
        <w:rPr>
          <w:rFonts w:ascii="Arial" w:hAnsi="Arial" w:cs="Arial"/>
        </w:rPr>
      </w:pPr>
      <w:r w:rsidRPr="00596914">
        <w:rPr>
          <w:rFonts w:ascii="Arial" w:hAnsi="Arial" w:cs="Arial"/>
        </w:rPr>
        <w:t>T</w:t>
      </w:r>
      <w:r w:rsidR="003527FC">
        <w:rPr>
          <w:rFonts w:ascii="Arial" w:hAnsi="Arial" w:cs="Arial"/>
        </w:rPr>
        <w:t>he</w:t>
      </w:r>
      <w:r w:rsidRPr="00596914">
        <w:rPr>
          <w:rFonts w:ascii="Arial" w:hAnsi="Arial" w:cs="Arial"/>
        </w:rPr>
        <w:t xml:space="preserve"> </w:t>
      </w:r>
      <w:r>
        <w:rPr>
          <w:rFonts w:ascii="Arial" w:hAnsi="Arial" w:cs="Arial"/>
        </w:rPr>
        <w:t xml:space="preserve">Chair of </w:t>
      </w:r>
      <w:r w:rsidR="00386EC9">
        <w:rPr>
          <w:rFonts w:ascii="Arial" w:hAnsi="Arial" w:cs="Arial"/>
        </w:rPr>
        <w:t>School</w:t>
      </w:r>
      <w:r w:rsidR="003527FC">
        <w:rPr>
          <w:rFonts w:ascii="Arial" w:hAnsi="Arial" w:cs="Arial"/>
        </w:rPr>
        <w:t xml:space="preserve"> role</w:t>
      </w:r>
      <w:r>
        <w:rPr>
          <w:rFonts w:ascii="Arial" w:hAnsi="Arial" w:cs="Arial"/>
        </w:rPr>
        <w:t xml:space="preserve"> </w:t>
      </w:r>
      <w:r w:rsidRPr="00082C75">
        <w:rPr>
          <w:rFonts w:ascii="Arial" w:hAnsi="Arial" w:cs="Arial"/>
        </w:rPr>
        <w:t xml:space="preserve">is a lead representative of students at York St John University, ensuring the voices of </w:t>
      </w:r>
      <w:r w:rsidR="00020FFB">
        <w:rPr>
          <w:rFonts w:ascii="Arial" w:hAnsi="Arial" w:cs="Arial"/>
        </w:rPr>
        <w:t>students within academic schools</w:t>
      </w:r>
      <w:r w:rsidRPr="00082C75">
        <w:rPr>
          <w:rFonts w:ascii="Arial" w:hAnsi="Arial" w:cs="Arial"/>
        </w:rPr>
        <w:t xml:space="preserve"> are effectively represented throughout the Students’ Union</w:t>
      </w:r>
      <w:r w:rsidR="00020FFB">
        <w:rPr>
          <w:rFonts w:ascii="Arial" w:hAnsi="Arial" w:cs="Arial"/>
        </w:rPr>
        <w:t xml:space="preserve"> and the </w:t>
      </w:r>
      <w:r w:rsidRPr="00082C75">
        <w:rPr>
          <w:rFonts w:ascii="Arial" w:hAnsi="Arial" w:cs="Arial"/>
        </w:rPr>
        <w:t xml:space="preserve">University. </w:t>
      </w:r>
      <w:r w:rsidR="003527FC">
        <w:rPr>
          <w:rFonts w:ascii="Arial" w:hAnsi="Arial" w:cs="Arial"/>
        </w:rPr>
        <w:t>You will be a member of various university committees and groups to ensure that the voice of the students that you represent is heard.</w:t>
      </w:r>
    </w:p>
    <w:p w14:paraId="7A10E10C" w14:textId="6C5ABABF" w:rsidR="003527FC" w:rsidRPr="00082C75" w:rsidRDefault="00890319" w:rsidP="00596914">
      <w:pPr>
        <w:rPr>
          <w:rFonts w:ascii="Arial" w:hAnsi="Arial" w:cs="Arial"/>
        </w:rPr>
      </w:pPr>
      <w:r w:rsidRPr="00890319">
        <w:rPr>
          <w:rFonts w:ascii="Arial" w:hAnsi="Arial" w:cs="Arial"/>
        </w:rPr>
        <w:t>The Chairs of School represent the academic interests of all students within their School. They do this by gathering and reporting student feedback, and working with students and academic staff to resolve issues, encourage good practice, and enhance the learning experience for everyone in their School</w:t>
      </w:r>
      <w:r>
        <w:rPr>
          <w:rFonts w:ascii="Arial" w:hAnsi="Arial" w:cs="Arial"/>
        </w:rPr>
        <w:t xml:space="preserve">. The Chairs of School </w:t>
      </w:r>
      <w:r w:rsidR="003527FC" w:rsidRPr="003527FC">
        <w:rPr>
          <w:rFonts w:ascii="Arial" w:hAnsi="Arial" w:cs="Arial"/>
        </w:rPr>
        <w:t xml:space="preserve">support the Students’ Union to make student life better for all students. </w:t>
      </w:r>
    </w:p>
    <w:p w14:paraId="778A378A" w14:textId="38A2C242" w:rsidR="00596914" w:rsidRDefault="00596914" w:rsidP="00596914">
      <w:pPr>
        <w:rPr>
          <w:rFonts w:ascii="Arial" w:hAnsi="Arial" w:cs="Arial"/>
        </w:rPr>
      </w:pPr>
      <w:r w:rsidRPr="00082C75">
        <w:rPr>
          <w:rFonts w:ascii="Arial" w:hAnsi="Arial" w:cs="Arial"/>
        </w:rPr>
        <w:t>As</w:t>
      </w:r>
      <w:r w:rsidR="003527FC">
        <w:rPr>
          <w:rFonts w:ascii="Arial" w:hAnsi="Arial" w:cs="Arial"/>
        </w:rPr>
        <w:t xml:space="preserve"> a Chair of </w:t>
      </w:r>
      <w:r w:rsidR="0078707F">
        <w:rPr>
          <w:rFonts w:ascii="Arial" w:hAnsi="Arial" w:cs="Arial"/>
        </w:rPr>
        <w:t>School</w:t>
      </w:r>
      <w:r w:rsidRPr="00082C75">
        <w:rPr>
          <w:rFonts w:ascii="Arial" w:hAnsi="Arial" w:cs="Arial"/>
        </w:rPr>
        <w:t xml:space="preserve">, you will work with the wider Student Leadership </w:t>
      </w:r>
      <w:r w:rsidR="00890319">
        <w:rPr>
          <w:rFonts w:ascii="Arial" w:hAnsi="Arial" w:cs="Arial"/>
        </w:rPr>
        <w:t xml:space="preserve">Group </w:t>
      </w:r>
      <w:r w:rsidRPr="00082C75">
        <w:rPr>
          <w:rFonts w:ascii="Arial" w:hAnsi="Arial" w:cs="Arial"/>
        </w:rPr>
        <w:t>of student representatives (</w:t>
      </w:r>
      <w:r w:rsidR="003527FC">
        <w:rPr>
          <w:rFonts w:ascii="Arial" w:hAnsi="Arial" w:cs="Arial"/>
        </w:rPr>
        <w:t>President of Undergraduate</w:t>
      </w:r>
      <w:r w:rsidR="006F3682">
        <w:rPr>
          <w:rFonts w:ascii="Arial" w:hAnsi="Arial" w:cs="Arial"/>
        </w:rPr>
        <w:t xml:space="preserve"> Experience, </w:t>
      </w:r>
      <w:r w:rsidRPr="00082C75">
        <w:rPr>
          <w:rFonts w:ascii="Arial" w:hAnsi="Arial" w:cs="Arial"/>
        </w:rPr>
        <w:t xml:space="preserve">President of Postgraduate </w:t>
      </w:r>
      <w:r w:rsidRPr="00082C75">
        <w:rPr>
          <w:rFonts w:ascii="Arial" w:hAnsi="Arial" w:cs="Arial"/>
        </w:rPr>
        <w:lastRenderedPageBreak/>
        <w:t>Experience, Chairs of School, Chairs of Networks) to ensure that campaigns, projects and activities are effectively coordinated and executed to make positive change for students.</w:t>
      </w:r>
    </w:p>
    <w:p w14:paraId="4291C886" w14:textId="77777777" w:rsidR="003527FC" w:rsidRDefault="003527FC" w:rsidP="00596914">
      <w:pPr>
        <w:rPr>
          <w:rFonts w:ascii="Arial" w:hAnsi="Arial" w:cs="Arial"/>
        </w:rPr>
      </w:pPr>
    </w:p>
    <w:p w14:paraId="6E54F1E8" w14:textId="77777777" w:rsidR="006F3682" w:rsidRPr="00082C75" w:rsidRDefault="006F3682" w:rsidP="006F3682">
      <w:pPr>
        <w:rPr>
          <w:rFonts w:ascii="Arial" w:hAnsi="Arial" w:cs="Arial"/>
          <w:b/>
          <w:bCs/>
        </w:rPr>
      </w:pPr>
      <w:r w:rsidRPr="00082C75">
        <w:rPr>
          <w:rFonts w:ascii="Arial" w:hAnsi="Arial" w:cs="Arial"/>
          <w:b/>
          <w:bCs/>
        </w:rPr>
        <w:t>MAIN RESPONSIBILITIES</w:t>
      </w:r>
    </w:p>
    <w:p w14:paraId="75642352" w14:textId="637C49C8" w:rsidR="006F3682" w:rsidRDefault="006F3682" w:rsidP="006F3682">
      <w:pPr>
        <w:rPr>
          <w:rFonts w:ascii="Arial" w:hAnsi="Arial" w:cs="Arial"/>
          <w:b/>
          <w:bCs/>
        </w:rPr>
      </w:pPr>
      <w:r w:rsidRPr="00082C75">
        <w:rPr>
          <w:rFonts w:ascii="Arial" w:hAnsi="Arial" w:cs="Arial"/>
          <w:b/>
          <w:bCs/>
        </w:rPr>
        <w:t>Representation</w:t>
      </w:r>
      <w:r>
        <w:rPr>
          <w:rFonts w:ascii="Arial" w:hAnsi="Arial" w:cs="Arial"/>
          <w:b/>
          <w:bCs/>
        </w:rPr>
        <w:t>:</w:t>
      </w:r>
    </w:p>
    <w:p w14:paraId="6761C80A" w14:textId="4AF94282" w:rsidR="006F3682" w:rsidRPr="00890319" w:rsidRDefault="006F3682" w:rsidP="006F3682">
      <w:pPr>
        <w:pStyle w:val="ListParagraph"/>
        <w:numPr>
          <w:ilvl w:val="0"/>
          <w:numId w:val="3"/>
        </w:numPr>
        <w:rPr>
          <w:rFonts w:ascii="Arial" w:hAnsi="Arial" w:cs="Arial"/>
          <w:b/>
          <w:bCs/>
        </w:rPr>
      </w:pPr>
      <w:r w:rsidRPr="006F3682">
        <w:rPr>
          <w:rFonts w:ascii="Arial" w:hAnsi="Arial" w:cs="Arial"/>
        </w:rPr>
        <w:t xml:space="preserve">Represent </w:t>
      </w:r>
      <w:r w:rsidR="00D54F03">
        <w:rPr>
          <w:rFonts w:ascii="Arial" w:hAnsi="Arial" w:cs="Arial"/>
        </w:rPr>
        <w:t xml:space="preserve">your </w:t>
      </w:r>
      <w:r w:rsidR="005059DA">
        <w:rPr>
          <w:rFonts w:ascii="Arial" w:hAnsi="Arial" w:cs="Arial"/>
        </w:rPr>
        <w:t>S</w:t>
      </w:r>
      <w:r w:rsidR="00890319">
        <w:rPr>
          <w:rFonts w:ascii="Arial" w:hAnsi="Arial" w:cs="Arial"/>
        </w:rPr>
        <w:t xml:space="preserve">chool </w:t>
      </w:r>
      <w:r w:rsidR="00D54F03">
        <w:rPr>
          <w:rFonts w:ascii="Arial" w:hAnsi="Arial" w:cs="Arial"/>
        </w:rPr>
        <w:t xml:space="preserve">community </w:t>
      </w:r>
      <w:r w:rsidRPr="006F3682">
        <w:rPr>
          <w:rFonts w:ascii="Arial" w:hAnsi="Arial" w:cs="Arial"/>
        </w:rPr>
        <w:t>and the Students’ Union on University Committees and Groups</w:t>
      </w:r>
      <w:r>
        <w:rPr>
          <w:rFonts w:ascii="Arial" w:hAnsi="Arial" w:cs="Arial"/>
        </w:rPr>
        <w:t>.</w:t>
      </w:r>
    </w:p>
    <w:p w14:paraId="785462A8" w14:textId="37076F68" w:rsidR="00890319" w:rsidRPr="00890319" w:rsidRDefault="00890319" w:rsidP="00890319">
      <w:pPr>
        <w:pStyle w:val="ListParagraph"/>
        <w:numPr>
          <w:ilvl w:val="0"/>
          <w:numId w:val="3"/>
        </w:numPr>
        <w:rPr>
          <w:rFonts w:ascii="Arial" w:hAnsi="Arial" w:cs="Arial"/>
        </w:rPr>
      </w:pPr>
      <w:r w:rsidRPr="00890319">
        <w:rPr>
          <w:rFonts w:ascii="Arial" w:hAnsi="Arial" w:cs="Arial"/>
        </w:rPr>
        <w:t>Gathering and collating feedback received from Course Reps to draw out themes and produce data-driven reports</w:t>
      </w:r>
      <w:r w:rsidR="005059DA">
        <w:rPr>
          <w:rFonts w:ascii="Arial" w:hAnsi="Arial" w:cs="Arial"/>
        </w:rPr>
        <w:t>.</w:t>
      </w:r>
    </w:p>
    <w:p w14:paraId="02AC8B71" w14:textId="577948C5" w:rsidR="00890319" w:rsidRDefault="00890319" w:rsidP="00890319">
      <w:pPr>
        <w:pStyle w:val="ListParagraph"/>
        <w:numPr>
          <w:ilvl w:val="0"/>
          <w:numId w:val="3"/>
        </w:numPr>
        <w:rPr>
          <w:rFonts w:ascii="Arial" w:hAnsi="Arial" w:cs="Arial"/>
        </w:rPr>
      </w:pPr>
      <w:r w:rsidRPr="00890319">
        <w:rPr>
          <w:rFonts w:ascii="Arial" w:hAnsi="Arial" w:cs="Arial"/>
        </w:rPr>
        <w:t>Attend and support the Student Voice Coordinator to deliver training to Course Reps</w:t>
      </w:r>
    </w:p>
    <w:p w14:paraId="1015C044" w14:textId="3FE51B42" w:rsidR="00890319" w:rsidRPr="00890319" w:rsidRDefault="00890319" w:rsidP="00890319">
      <w:pPr>
        <w:pStyle w:val="ListParagraph"/>
        <w:numPr>
          <w:ilvl w:val="0"/>
          <w:numId w:val="3"/>
        </w:numPr>
        <w:rPr>
          <w:rFonts w:ascii="Arial" w:hAnsi="Arial" w:cs="Arial"/>
        </w:rPr>
      </w:pPr>
      <w:r w:rsidRPr="00890319">
        <w:rPr>
          <w:rFonts w:ascii="Arial" w:hAnsi="Arial" w:cs="Arial"/>
        </w:rPr>
        <w:t xml:space="preserve">Promote the value of Student Voice by relaying what has been done with Course Rep feedback at a </w:t>
      </w:r>
      <w:r w:rsidR="005059DA">
        <w:rPr>
          <w:rFonts w:ascii="Arial" w:hAnsi="Arial" w:cs="Arial"/>
        </w:rPr>
        <w:t>S</w:t>
      </w:r>
      <w:r w:rsidRPr="00890319">
        <w:rPr>
          <w:rFonts w:ascii="Arial" w:hAnsi="Arial" w:cs="Arial"/>
        </w:rPr>
        <w:t>chool level, helping to close the feedback loop</w:t>
      </w:r>
      <w:r w:rsidR="005059DA">
        <w:rPr>
          <w:rFonts w:ascii="Arial" w:hAnsi="Arial" w:cs="Arial"/>
        </w:rPr>
        <w:t>.</w:t>
      </w:r>
    </w:p>
    <w:p w14:paraId="0E8AB67C" w14:textId="63EC21F7" w:rsidR="00D54F03" w:rsidRPr="00D54F03" w:rsidRDefault="00D54F03" w:rsidP="006F3682">
      <w:pPr>
        <w:pStyle w:val="ListParagraph"/>
        <w:numPr>
          <w:ilvl w:val="0"/>
          <w:numId w:val="3"/>
        </w:numPr>
        <w:rPr>
          <w:rFonts w:ascii="Arial" w:hAnsi="Arial" w:cs="Arial"/>
          <w:b/>
          <w:bCs/>
        </w:rPr>
      </w:pPr>
      <w:r>
        <w:rPr>
          <w:rFonts w:ascii="Arial" w:hAnsi="Arial" w:cs="Arial"/>
        </w:rPr>
        <w:t>Communicate</w:t>
      </w:r>
      <w:r w:rsidR="00BE05D9">
        <w:rPr>
          <w:rFonts w:ascii="Arial" w:hAnsi="Arial" w:cs="Arial"/>
        </w:rPr>
        <w:t xml:space="preserve"> </w:t>
      </w:r>
      <w:r>
        <w:rPr>
          <w:rFonts w:ascii="Arial" w:hAnsi="Arial" w:cs="Arial"/>
        </w:rPr>
        <w:t xml:space="preserve">with </w:t>
      </w:r>
      <w:r w:rsidR="0078707F">
        <w:rPr>
          <w:rFonts w:ascii="Arial" w:hAnsi="Arial" w:cs="Arial"/>
        </w:rPr>
        <w:t>Course Reps within your School</w:t>
      </w:r>
      <w:r>
        <w:rPr>
          <w:rFonts w:ascii="Arial" w:hAnsi="Arial" w:cs="Arial"/>
        </w:rPr>
        <w:t xml:space="preserve"> via </w:t>
      </w:r>
      <w:r w:rsidR="00BE05D9">
        <w:rPr>
          <w:rFonts w:ascii="Arial" w:hAnsi="Arial" w:cs="Arial"/>
        </w:rPr>
        <w:t>Microsoft Teams</w:t>
      </w:r>
      <w:r w:rsidR="00667F5E">
        <w:rPr>
          <w:rFonts w:ascii="Arial" w:hAnsi="Arial" w:cs="Arial"/>
        </w:rPr>
        <w:t>,</w:t>
      </w:r>
      <w:r w:rsidR="00BE05D9">
        <w:rPr>
          <w:rFonts w:ascii="Arial" w:hAnsi="Arial" w:cs="Arial"/>
        </w:rPr>
        <w:t xml:space="preserve"> sharing </w:t>
      </w:r>
      <w:r>
        <w:rPr>
          <w:rFonts w:ascii="Arial" w:hAnsi="Arial" w:cs="Arial"/>
        </w:rPr>
        <w:t xml:space="preserve">policy, campaign, project </w:t>
      </w:r>
      <w:r w:rsidR="00BE05D9">
        <w:rPr>
          <w:rFonts w:ascii="Arial" w:hAnsi="Arial" w:cs="Arial"/>
        </w:rPr>
        <w:t xml:space="preserve">and </w:t>
      </w:r>
      <w:r>
        <w:rPr>
          <w:rFonts w:ascii="Arial" w:hAnsi="Arial" w:cs="Arial"/>
        </w:rPr>
        <w:t>activity updates</w:t>
      </w:r>
      <w:r w:rsidR="00BE05D9">
        <w:rPr>
          <w:rFonts w:ascii="Arial" w:hAnsi="Arial" w:cs="Arial"/>
        </w:rPr>
        <w:t>.</w:t>
      </w:r>
    </w:p>
    <w:p w14:paraId="5DDF65BA" w14:textId="57EA1411" w:rsidR="00D54F03" w:rsidRPr="00D54F03" w:rsidRDefault="00890319" w:rsidP="006F3682">
      <w:pPr>
        <w:pStyle w:val="ListParagraph"/>
        <w:numPr>
          <w:ilvl w:val="0"/>
          <w:numId w:val="3"/>
        </w:numPr>
        <w:rPr>
          <w:rFonts w:ascii="Arial" w:hAnsi="Arial" w:cs="Arial"/>
          <w:b/>
          <w:bCs/>
        </w:rPr>
      </w:pPr>
      <w:r>
        <w:rPr>
          <w:rFonts w:ascii="Arial" w:hAnsi="Arial" w:cs="Arial"/>
        </w:rPr>
        <w:t xml:space="preserve">Plan and deliver </w:t>
      </w:r>
      <w:r w:rsidR="00D54F03">
        <w:rPr>
          <w:rFonts w:ascii="Arial" w:hAnsi="Arial" w:cs="Arial"/>
        </w:rPr>
        <w:t xml:space="preserve">events for </w:t>
      </w:r>
      <w:r w:rsidR="0078707F">
        <w:rPr>
          <w:rFonts w:ascii="Arial" w:hAnsi="Arial" w:cs="Arial"/>
        </w:rPr>
        <w:t>Course Reps</w:t>
      </w:r>
      <w:r w:rsidR="00D54F03">
        <w:rPr>
          <w:rFonts w:ascii="Arial" w:hAnsi="Arial" w:cs="Arial"/>
        </w:rPr>
        <w:t>, encouraging engagement via participation in events, forums, discussions, etc.</w:t>
      </w:r>
    </w:p>
    <w:p w14:paraId="294BFED7" w14:textId="433AC98C" w:rsidR="006F3682" w:rsidRPr="00573417" w:rsidRDefault="00D54F03" w:rsidP="006F3682">
      <w:pPr>
        <w:pStyle w:val="ListParagraph"/>
        <w:numPr>
          <w:ilvl w:val="0"/>
          <w:numId w:val="3"/>
        </w:numPr>
        <w:rPr>
          <w:rFonts w:ascii="Arial" w:hAnsi="Arial" w:cs="Arial"/>
          <w:b/>
          <w:bCs/>
        </w:rPr>
      </w:pPr>
      <w:r w:rsidRPr="431DBF7A">
        <w:rPr>
          <w:rFonts w:ascii="Arial" w:hAnsi="Arial" w:cs="Arial"/>
        </w:rPr>
        <w:t xml:space="preserve">Meet </w:t>
      </w:r>
      <w:r w:rsidR="0078707F" w:rsidRPr="431DBF7A">
        <w:rPr>
          <w:rFonts w:ascii="Arial" w:hAnsi="Arial" w:cs="Arial"/>
        </w:rPr>
        <w:t xml:space="preserve">monthly with the </w:t>
      </w:r>
      <w:r w:rsidR="5AED6AF3" w:rsidRPr="431DBF7A">
        <w:rPr>
          <w:rFonts w:ascii="Arial" w:hAnsi="Arial" w:cs="Arial"/>
        </w:rPr>
        <w:t xml:space="preserve">Dean </w:t>
      </w:r>
      <w:r w:rsidR="0078707F" w:rsidRPr="431DBF7A">
        <w:rPr>
          <w:rFonts w:ascii="Arial" w:hAnsi="Arial" w:cs="Arial"/>
        </w:rPr>
        <w:t xml:space="preserve">of School and the School Learning and Teaching Lead </w:t>
      </w:r>
      <w:r w:rsidRPr="431DBF7A">
        <w:rPr>
          <w:rFonts w:ascii="Arial" w:hAnsi="Arial" w:cs="Arial"/>
        </w:rPr>
        <w:t xml:space="preserve">to </w:t>
      </w:r>
      <w:r w:rsidR="00890319" w:rsidRPr="431DBF7A">
        <w:rPr>
          <w:rFonts w:ascii="Arial" w:hAnsi="Arial" w:cs="Arial"/>
        </w:rPr>
        <w:t xml:space="preserve">discuss </w:t>
      </w:r>
      <w:r w:rsidRPr="431DBF7A">
        <w:rPr>
          <w:rFonts w:ascii="Arial" w:hAnsi="Arial" w:cs="Arial"/>
        </w:rPr>
        <w:t>opportunities and feedback</w:t>
      </w:r>
      <w:r w:rsidR="00890319" w:rsidRPr="431DBF7A">
        <w:rPr>
          <w:rFonts w:ascii="Arial" w:hAnsi="Arial" w:cs="Arial"/>
        </w:rPr>
        <w:t xml:space="preserve"> from students about their academic experience within the </w:t>
      </w:r>
      <w:r w:rsidR="005059DA" w:rsidRPr="431DBF7A">
        <w:rPr>
          <w:rFonts w:ascii="Arial" w:hAnsi="Arial" w:cs="Arial"/>
        </w:rPr>
        <w:t>S</w:t>
      </w:r>
      <w:r w:rsidR="00890319" w:rsidRPr="431DBF7A">
        <w:rPr>
          <w:rFonts w:ascii="Arial" w:hAnsi="Arial" w:cs="Arial"/>
        </w:rPr>
        <w:t>chool</w:t>
      </w:r>
      <w:r w:rsidR="00764E45" w:rsidRPr="431DBF7A">
        <w:rPr>
          <w:rFonts w:ascii="Arial" w:hAnsi="Arial" w:cs="Arial"/>
        </w:rPr>
        <w:t>, e</w:t>
      </w:r>
      <w:r w:rsidRPr="431DBF7A">
        <w:rPr>
          <w:rFonts w:ascii="Arial" w:hAnsi="Arial" w:cs="Arial"/>
        </w:rPr>
        <w:t>nsur</w:t>
      </w:r>
      <w:r w:rsidR="00764E45" w:rsidRPr="431DBF7A">
        <w:rPr>
          <w:rFonts w:ascii="Arial" w:hAnsi="Arial" w:cs="Arial"/>
        </w:rPr>
        <w:t>ing</w:t>
      </w:r>
      <w:r w:rsidRPr="431DBF7A">
        <w:rPr>
          <w:rFonts w:ascii="Arial" w:hAnsi="Arial" w:cs="Arial"/>
        </w:rPr>
        <w:t xml:space="preserve"> that developments are fed back to members.</w:t>
      </w:r>
    </w:p>
    <w:p w14:paraId="390BF328" w14:textId="637C63B2" w:rsidR="00573417" w:rsidRPr="0078707F" w:rsidRDefault="00573417" w:rsidP="006F3682">
      <w:pPr>
        <w:pStyle w:val="ListParagraph"/>
        <w:numPr>
          <w:ilvl w:val="0"/>
          <w:numId w:val="3"/>
        </w:numPr>
        <w:rPr>
          <w:rFonts w:ascii="Arial" w:hAnsi="Arial" w:cs="Arial"/>
          <w:b/>
          <w:bCs/>
        </w:rPr>
      </w:pPr>
      <w:r>
        <w:rPr>
          <w:rFonts w:ascii="Arial" w:hAnsi="Arial" w:cs="Arial"/>
        </w:rPr>
        <w:t>Engage with Course Reps from all departments within the School to seek student feedback from all areas of the School.</w:t>
      </w:r>
    </w:p>
    <w:p w14:paraId="48F1B699" w14:textId="540971CC" w:rsidR="0078707F" w:rsidRPr="00D54F03" w:rsidRDefault="0078707F" w:rsidP="006F3682">
      <w:pPr>
        <w:pStyle w:val="ListParagraph"/>
        <w:numPr>
          <w:ilvl w:val="0"/>
          <w:numId w:val="3"/>
        </w:numPr>
        <w:rPr>
          <w:rFonts w:ascii="Arial" w:hAnsi="Arial" w:cs="Arial"/>
          <w:b/>
          <w:bCs/>
        </w:rPr>
      </w:pPr>
      <w:r>
        <w:rPr>
          <w:rFonts w:ascii="Arial" w:hAnsi="Arial" w:cs="Arial"/>
        </w:rPr>
        <w:t>Create a monthly Course Rep Newsletter detailing developments, campaigns, projects and School and Students’ Union news.</w:t>
      </w:r>
    </w:p>
    <w:p w14:paraId="3FCDF968" w14:textId="77777777" w:rsidR="00D54F03" w:rsidRPr="00D54F03" w:rsidRDefault="00D54F03" w:rsidP="00D54F03">
      <w:pPr>
        <w:pStyle w:val="ListParagraph"/>
        <w:rPr>
          <w:rFonts w:ascii="Arial" w:hAnsi="Arial" w:cs="Arial"/>
          <w:b/>
          <w:bCs/>
        </w:rPr>
      </w:pPr>
    </w:p>
    <w:p w14:paraId="1D3F1309" w14:textId="2D441E52" w:rsidR="006F3682" w:rsidRPr="00082C75" w:rsidRDefault="006F3682" w:rsidP="006F3682">
      <w:pPr>
        <w:rPr>
          <w:rFonts w:ascii="Arial" w:hAnsi="Arial" w:cs="Arial"/>
          <w:b/>
          <w:bCs/>
        </w:rPr>
      </w:pPr>
      <w:r w:rsidRPr="00082C75">
        <w:rPr>
          <w:rFonts w:ascii="Arial" w:hAnsi="Arial" w:cs="Arial"/>
          <w:b/>
          <w:bCs/>
        </w:rPr>
        <w:t>Democracy:</w:t>
      </w:r>
    </w:p>
    <w:p w14:paraId="1283FBF8" w14:textId="4E98CD3C" w:rsidR="006F3682" w:rsidRDefault="006F3682" w:rsidP="006F3682">
      <w:pPr>
        <w:pStyle w:val="ListParagraph"/>
        <w:numPr>
          <w:ilvl w:val="0"/>
          <w:numId w:val="2"/>
        </w:numPr>
        <w:rPr>
          <w:rFonts w:ascii="Arial" w:hAnsi="Arial" w:cs="Arial"/>
        </w:rPr>
      </w:pPr>
      <w:r>
        <w:rPr>
          <w:rFonts w:ascii="Arial" w:hAnsi="Arial" w:cs="Arial"/>
        </w:rPr>
        <w:t xml:space="preserve">Be a member of the Student Leadership </w:t>
      </w:r>
      <w:r w:rsidR="00890319">
        <w:rPr>
          <w:rFonts w:ascii="Arial" w:hAnsi="Arial" w:cs="Arial"/>
        </w:rPr>
        <w:t>Group</w:t>
      </w:r>
      <w:r>
        <w:rPr>
          <w:rFonts w:ascii="Arial" w:hAnsi="Arial" w:cs="Arial"/>
        </w:rPr>
        <w:t xml:space="preserve"> ensuring that feedback and ideas from the</w:t>
      </w:r>
      <w:r w:rsidR="00890319">
        <w:rPr>
          <w:rFonts w:ascii="Arial" w:hAnsi="Arial" w:cs="Arial"/>
        </w:rPr>
        <w:t xml:space="preserve"> school</w:t>
      </w:r>
      <w:r>
        <w:rPr>
          <w:rFonts w:ascii="Arial" w:hAnsi="Arial" w:cs="Arial"/>
        </w:rPr>
        <w:t xml:space="preserve"> you represent are shared with the </w:t>
      </w:r>
      <w:r w:rsidR="00BE05D9">
        <w:rPr>
          <w:rFonts w:ascii="Arial" w:hAnsi="Arial" w:cs="Arial"/>
        </w:rPr>
        <w:t>G</w:t>
      </w:r>
      <w:r>
        <w:rPr>
          <w:rFonts w:ascii="Arial" w:hAnsi="Arial" w:cs="Arial"/>
        </w:rPr>
        <w:t>roup to inform policy, campaigns, projects</w:t>
      </w:r>
      <w:r w:rsidR="00BE05D9">
        <w:rPr>
          <w:rFonts w:ascii="Arial" w:hAnsi="Arial" w:cs="Arial"/>
        </w:rPr>
        <w:t>,</w:t>
      </w:r>
      <w:r>
        <w:rPr>
          <w:rFonts w:ascii="Arial" w:hAnsi="Arial" w:cs="Arial"/>
        </w:rPr>
        <w:t xml:space="preserve"> and activities.</w:t>
      </w:r>
    </w:p>
    <w:p w14:paraId="216F56D5" w14:textId="179CD6B6" w:rsidR="006F3682" w:rsidRDefault="006F3682" w:rsidP="006F3682">
      <w:pPr>
        <w:pStyle w:val="ListParagraph"/>
        <w:numPr>
          <w:ilvl w:val="0"/>
          <w:numId w:val="2"/>
        </w:numPr>
        <w:rPr>
          <w:rFonts w:ascii="Arial" w:hAnsi="Arial" w:cs="Arial"/>
        </w:rPr>
      </w:pPr>
      <w:r w:rsidRPr="00082C75">
        <w:rPr>
          <w:rFonts w:ascii="Arial" w:hAnsi="Arial" w:cs="Arial"/>
        </w:rPr>
        <w:t xml:space="preserve">Be a member of the Student Council </w:t>
      </w:r>
      <w:r>
        <w:rPr>
          <w:rFonts w:ascii="Arial" w:hAnsi="Arial" w:cs="Arial"/>
        </w:rPr>
        <w:t>(</w:t>
      </w:r>
      <w:r w:rsidRPr="00082C75">
        <w:rPr>
          <w:rFonts w:ascii="Arial" w:hAnsi="Arial" w:cs="Arial"/>
        </w:rPr>
        <w:t>as a</w:t>
      </w:r>
      <w:r>
        <w:rPr>
          <w:rFonts w:ascii="Arial" w:hAnsi="Arial" w:cs="Arial"/>
        </w:rPr>
        <w:t xml:space="preserve"> </w:t>
      </w:r>
      <w:r w:rsidRPr="00082C75">
        <w:rPr>
          <w:rFonts w:ascii="Arial" w:hAnsi="Arial" w:cs="Arial"/>
        </w:rPr>
        <w:t>voting member</w:t>
      </w:r>
      <w:r>
        <w:rPr>
          <w:rFonts w:ascii="Arial" w:hAnsi="Arial" w:cs="Arial"/>
        </w:rPr>
        <w:t>)</w:t>
      </w:r>
      <w:r w:rsidRPr="00082C75">
        <w:rPr>
          <w:rFonts w:ascii="Arial" w:hAnsi="Arial" w:cs="Arial"/>
        </w:rPr>
        <w:t xml:space="preserve">, to raise and discuss important student issues, and act on the decisions of the Council.  </w:t>
      </w:r>
    </w:p>
    <w:p w14:paraId="3BB23FE0" w14:textId="4333F59B" w:rsidR="006F3682" w:rsidRPr="00082C75" w:rsidRDefault="0F4163C1" w:rsidP="006F3682">
      <w:pPr>
        <w:pStyle w:val="ListParagraph"/>
        <w:numPr>
          <w:ilvl w:val="0"/>
          <w:numId w:val="2"/>
        </w:numPr>
        <w:rPr>
          <w:rFonts w:ascii="Arial" w:hAnsi="Arial" w:cs="Arial"/>
        </w:rPr>
      </w:pPr>
      <w:r w:rsidRPr="227C5395">
        <w:rPr>
          <w:rFonts w:ascii="Arial" w:hAnsi="Arial" w:cs="Arial"/>
        </w:rPr>
        <w:t>B</w:t>
      </w:r>
      <w:r w:rsidR="006F3682" w:rsidRPr="227C5395">
        <w:rPr>
          <w:rFonts w:ascii="Arial" w:hAnsi="Arial" w:cs="Arial"/>
        </w:rPr>
        <w:t>e accountable to the Student Council, preparing activity and impact reports for each meeting.</w:t>
      </w:r>
    </w:p>
    <w:p w14:paraId="40494A65" w14:textId="77777777" w:rsidR="006F3682" w:rsidRPr="00082C75" w:rsidRDefault="006F3682" w:rsidP="006F3682">
      <w:pPr>
        <w:pStyle w:val="ListParagraph"/>
        <w:numPr>
          <w:ilvl w:val="0"/>
          <w:numId w:val="2"/>
        </w:numPr>
        <w:rPr>
          <w:rFonts w:ascii="Arial" w:hAnsi="Arial" w:cs="Arial"/>
        </w:rPr>
      </w:pPr>
      <w:r w:rsidRPr="00082C75">
        <w:rPr>
          <w:rFonts w:ascii="Arial" w:hAnsi="Arial" w:cs="Arial"/>
        </w:rPr>
        <w:t>Communicate student feedback to the Student Council, the Executive Board, and university committees and departments.</w:t>
      </w:r>
    </w:p>
    <w:p w14:paraId="56B7CC3F" w14:textId="77777777" w:rsidR="006F3682" w:rsidRPr="00082C75" w:rsidRDefault="006F3682" w:rsidP="006F3682">
      <w:pPr>
        <w:pStyle w:val="ListParagraph"/>
        <w:numPr>
          <w:ilvl w:val="0"/>
          <w:numId w:val="2"/>
        </w:numPr>
        <w:rPr>
          <w:rFonts w:ascii="Arial" w:hAnsi="Arial" w:cs="Arial"/>
        </w:rPr>
      </w:pPr>
      <w:r w:rsidRPr="00082C75">
        <w:rPr>
          <w:rFonts w:ascii="Arial" w:hAnsi="Arial" w:cs="Arial"/>
        </w:rPr>
        <w:t>Attend YSJSU Annual and Extraordinary Student Meetings and support the Union’s democratic processes.</w:t>
      </w:r>
    </w:p>
    <w:p w14:paraId="747AE34B" w14:textId="77777777" w:rsidR="006F3682" w:rsidRDefault="006F3682" w:rsidP="00596914">
      <w:pPr>
        <w:rPr>
          <w:rFonts w:ascii="Arial" w:hAnsi="Arial" w:cs="Arial"/>
          <w:b/>
          <w:bCs/>
        </w:rPr>
      </w:pPr>
    </w:p>
    <w:p w14:paraId="68BAD19E" w14:textId="424F3A43" w:rsidR="006F3682" w:rsidRDefault="006F3682" w:rsidP="00596914">
      <w:pPr>
        <w:rPr>
          <w:rFonts w:ascii="Arial" w:hAnsi="Arial" w:cs="Arial"/>
          <w:b/>
          <w:bCs/>
        </w:rPr>
      </w:pPr>
      <w:r>
        <w:rPr>
          <w:rFonts w:ascii="Arial" w:hAnsi="Arial" w:cs="Arial"/>
          <w:b/>
          <w:bCs/>
        </w:rPr>
        <w:t>Campaigning and Influencing:</w:t>
      </w:r>
    </w:p>
    <w:p w14:paraId="46B9AAB8" w14:textId="77777777" w:rsidR="00D54F03" w:rsidRPr="00D54F03" w:rsidRDefault="00D54F03" w:rsidP="00D54F03">
      <w:pPr>
        <w:pStyle w:val="ListParagraph"/>
        <w:numPr>
          <w:ilvl w:val="0"/>
          <w:numId w:val="4"/>
        </w:numPr>
        <w:rPr>
          <w:rFonts w:ascii="Arial" w:hAnsi="Arial" w:cs="Arial"/>
        </w:rPr>
      </w:pPr>
      <w:r w:rsidRPr="00D54F03">
        <w:rPr>
          <w:rFonts w:ascii="Arial" w:hAnsi="Arial" w:cs="Arial"/>
        </w:rPr>
        <w:t>Lead on campaigns and projects that are based on SU priorities to help create meaningful change to students and their university experience.</w:t>
      </w:r>
    </w:p>
    <w:p w14:paraId="5BD725FD" w14:textId="51064357" w:rsidR="00D54F03" w:rsidRDefault="00D54F03" w:rsidP="00D54F03">
      <w:pPr>
        <w:pStyle w:val="ListParagraph"/>
        <w:numPr>
          <w:ilvl w:val="0"/>
          <w:numId w:val="4"/>
        </w:numPr>
        <w:rPr>
          <w:rFonts w:ascii="Arial" w:hAnsi="Arial" w:cs="Arial"/>
        </w:rPr>
      </w:pPr>
      <w:r w:rsidRPr="227C5395">
        <w:rPr>
          <w:rFonts w:ascii="Arial" w:hAnsi="Arial" w:cs="Arial"/>
        </w:rPr>
        <w:t xml:space="preserve">Lead on research that informs policy change or campaigns, and co-create papers for committees that challenge the </w:t>
      </w:r>
      <w:r w:rsidR="13299C34" w:rsidRPr="227C5395">
        <w:rPr>
          <w:rFonts w:ascii="Arial" w:hAnsi="Arial" w:cs="Arial"/>
        </w:rPr>
        <w:t>U</w:t>
      </w:r>
      <w:r w:rsidRPr="227C5395">
        <w:rPr>
          <w:rFonts w:ascii="Arial" w:hAnsi="Arial" w:cs="Arial"/>
        </w:rPr>
        <w:t>niversity and encourages positive change for students.</w:t>
      </w:r>
    </w:p>
    <w:p w14:paraId="0ECD4B65" w14:textId="7BDA5AA1" w:rsidR="00890319" w:rsidRPr="00890319" w:rsidRDefault="00890319" w:rsidP="00890319">
      <w:pPr>
        <w:pStyle w:val="ListParagraph"/>
        <w:numPr>
          <w:ilvl w:val="0"/>
          <w:numId w:val="4"/>
        </w:numPr>
        <w:rPr>
          <w:rFonts w:ascii="Arial" w:hAnsi="Arial" w:cs="Arial"/>
        </w:rPr>
      </w:pPr>
      <w:r w:rsidRPr="00890319">
        <w:rPr>
          <w:rFonts w:ascii="Arial" w:hAnsi="Arial" w:cs="Arial"/>
        </w:rPr>
        <w:t>Ensure that campaigns are data-driven with measurable impact</w:t>
      </w:r>
      <w:r>
        <w:rPr>
          <w:rFonts w:ascii="Arial" w:hAnsi="Arial" w:cs="Arial"/>
        </w:rPr>
        <w:t>.</w:t>
      </w:r>
    </w:p>
    <w:p w14:paraId="77783BCE" w14:textId="06B4DF97" w:rsidR="00890319" w:rsidRPr="00340D1D" w:rsidRDefault="00890319" w:rsidP="00340D1D">
      <w:pPr>
        <w:pStyle w:val="ListParagraph"/>
        <w:numPr>
          <w:ilvl w:val="0"/>
          <w:numId w:val="4"/>
        </w:numPr>
        <w:rPr>
          <w:rFonts w:ascii="Arial" w:hAnsi="Arial" w:cs="Arial"/>
        </w:rPr>
      </w:pPr>
      <w:r w:rsidRPr="00890319">
        <w:rPr>
          <w:rFonts w:ascii="Arial" w:hAnsi="Arial" w:cs="Arial"/>
        </w:rPr>
        <w:lastRenderedPageBreak/>
        <w:t>Speak to students within your School about what changes they would like to see</w:t>
      </w:r>
      <w:r>
        <w:rPr>
          <w:rFonts w:ascii="Arial" w:hAnsi="Arial" w:cs="Arial"/>
        </w:rPr>
        <w:t>.</w:t>
      </w:r>
      <w:r w:rsidRPr="00890319">
        <w:rPr>
          <w:rFonts w:ascii="Arial" w:hAnsi="Arial" w:cs="Arial"/>
        </w:rPr>
        <w:t xml:space="preserve"> </w:t>
      </w:r>
    </w:p>
    <w:p w14:paraId="67D9503F" w14:textId="7296D40B" w:rsidR="00D54F03" w:rsidRPr="00D54F03" w:rsidRDefault="00D54F03" w:rsidP="00D54F03">
      <w:pPr>
        <w:pStyle w:val="ListParagraph"/>
        <w:numPr>
          <w:ilvl w:val="0"/>
          <w:numId w:val="4"/>
        </w:numPr>
        <w:rPr>
          <w:rFonts w:ascii="Arial" w:hAnsi="Arial" w:cs="Arial"/>
        </w:rPr>
      </w:pPr>
      <w:r w:rsidRPr="00D54F03">
        <w:rPr>
          <w:rFonts w:ascii="Arial" w:hAnsi="Arial" w:cs="Arial"/>
        </w:rPr>
        <w:t xml:space="preserve">Work closely with the Student Leadership </w:t>
      </w:r>
      <w:r w:rsidR="00890319">
        <w:rPr>
          <w:rFonts w:ascii="Arial" w:hAnsi="Arial" w:cs="Arial"/>
        </w:rPr>
        <w:t>Group</w:t>
      </w:r>
      <w:r w:rsidRPr="00D54F03">
        <w:rPr>
          <w:rFonts w:ascii="Arial" w:hAnsi="Arial" w:cs="Arial"/>
        </w:rPr>
        <w:t xml:space="preserve"> Students’ Union staff and university departments on the planning and delivery of campaigns and projects.</w:t>
      </w:r>
    </w:p>
    <w:p w14:paraId="16E86BF6" w14:textId="48A81CD8" w:rsidR="00D54F03" w:rsidRPr="00D54F03" w:rsidRDefault="00D54F03" w:rsidP="00D54F03">
      <w:pPr>
        <w:pStyle w:val="ListParagraph"/>
        <w:numPr>
          <w:ilvl w:val="0"/>
          <w:numId w:val="4"/>
        </w:numPr>
        <w:rPr>
          <w:rFonts w:ascii="Arial" w:hAnsi="Arial" w:cs="Arial"/>
        </w:rPr>
      </w:pPr>
      <w:r w:rsidRPr="00D54F03">
        <w:rPr>
          <w:rFonts w:ascii="Arial" w:hAnsi="Arial" w:cs="Arial"/>
        </w:rPr>
        <w:t xml:space="preserve">Work with the Students’ Union and </w:t>
      </w:r>
      <w:r w:rsidR="00340D1D">
        <w:rPr>
          <w:rFonts w:ascii="Arial" w:hAnsi="Arial" w:cs="Arial"/>
        </w:rPr>
        <w:t>U</w:t>
      </w:r>
      <w:r w:rsidRPr="00D54F03">
        <w:rPr>
          <w:rFonts w:ascii="Arial" w:hAnsi="Arial" w:cs="Arial"/>
        </w:rPr>
        <w:t xml:space="preserve">niversity to provide activities and events for students across the </w:t>
      </w:r>
      <w:r w:rsidR="00340D1D">
        <w:rPr>
          <w:rFonts w:ascii="Arial" w:hAnsi="Arial" w:cs="Arial"/>
        </w:rPr>
        <w:t>S</w:t>
      </w:r>
      <w:r w:rsidR="00890319">
        <w:rPr>
          <w:rFonts w:ascii="Arial" w:hAnsi="Arial" w:cs="Arial"/>
        </w:rPr>
        <w:t>chool c</w:t>
      </w:r>
      <w:r w:rsidRPr="00D54F03">
        <w:rPr>
          <w:rFonts w:ascii="Arial" w:hAnsi="Arial" w:cs="Arial"/>
        </w:rPr>
        <w:t xml:space="preserve">ommunity including </w:t>
      </w:r>
      <w:r w:rsidR="00340D1D">
        <w:rPr>
          <w:rFonts w:ascii="Arial" w:hAnsi="Arial" w:cs="Arial"/>
        </w:rPr>
        <w:t>W</w:t>
      </w:r>
      <w:r w:rsidRPr="00D54F03">
        <w:rPr>
          <w:rFonts w:ascii="Arial" w:hAnsi="Arial" w:cs="Arial"/>
        </w:rPr>
        <w:t xml:space="preserve">elcome, </w:t>
      </w:r>
      <w:r w:rsidR="00340D1D">
        <w:rPr>
          <w:rFonts w:ascii="Arial" w:hAnsi="Arial" w:cs="Arial"/>
        </w:rPr>
        <w:t>R</w:t>
      </w:r>
      <w:r w:rsidRPr="00D54F03">
        <w:rPr>
          <w:rFonts w:ascii="Arial" w:hAnsi="Arial" w:cs="Arial"/>
        </w:rPr>
        <w:t>efreshers, and throughout the year.</w:t>
      </w:r>
    </w:p>
    <w:p w14:paraId="172190B2" w14:textId="77777777" w:rsidR="006F3682" w:rsidRDefault="006F3682" w:rsidP="00596914">
      <w:pPr>
        <w:rPr>
          <w:rFonts w:ascii="Arial" w:hAnsi="Arial" w:cs="Arial"/>
          <w:b/>
          <w:bCs/>
        </w:rPr>
      </w:pPr>
    </w:p>
    <w:p w14:paraId="235FB6C7" w14:textId="4E4E537D" w:rsidR="003527FC" w:rsidRDefault="006F3682" w:rsidP="00596914">
      <w:pPr>
        <w:rPr>
          <w:rFonts w:ascii="Arial" w:hAnsi="Arial" w:cs="Arial"/>
          <w:b/>
          <w:bCs/>
        </w:rPr>
      </w:pPr>
      <w:r>
        <w:rPr>
          <w:rFonts w:ascii="Arial" w:hAnsi="Arial" w:cs="Arial"/>
          <w:b/>
          <w:bCs/>
        </w:rPr>
        <w:t>SU Ambassadorship</w:t>
      </w:r>
      <w:r w:rsidR="00D54F03">
        <w:rPr>
          <w:rFonts w:ascii="Arial" w:hAnsi="Arial" w:cs="Arial"/>
          <w:b/>
          <w:bCs/>
        </w:rPr>
        <w:t>:</w:t>
      </w:r>
    </w:p>
    <w:p w14:paraId="262D7C8F" w14:textId="123715FA" w:rsidR="006F3682" w:rsidRDefault="006F3682" w:rsidP="006F3682">
      <w:pPr>
        <w:pStyle w:val="ListParagraph"/>
        <w:numPr>
          <w:ilvl w:val="0"/>
          <w:numId w:val="2"/>
        </w:numPr>
        <w:rPr>
          <w:rFonts w:ascii="Arial" w:hAnsi="Arial" w:cs="Arial"/>
        </w:rPr>
      </w:pPr>
      <w:r w:rsidRPr="00082C75">
        <w:rPr>
          <w:rFonts w:ascii="Arial" w:hAnsi="Arial" w:cs="Arial"/>
        </w:rPr>
        <w:t xml:space="preserve">Encourage students to actively engage and participate with Students’ Union activities, including elections, forums, events, campaigns and </w:t>
      </w:r>
      <w:r w:rsidR="00340D1D">
        <w:rPr>
          <w:rFonts w:ascii="Arial" w:hAnsi="Arial" w:cs="Arial"/>
        </w:rPr>
        <w:t>W</w:t>
      </w:r>
      <w:r w:rsidRPr="00082C75">
        <w:rPr>
          <w:rFonts w:ascii="Arial" w:hAnsi="Arial" w:cs="Arial"/>
        </w:rPr>
        <w:t>elcome/</w:t>
      </w:r>
      <w:r w:rsidR="00340D1D">
        <w:rPr>
          <w:rFonts w:ascii="Arial" w:hAnsi="Arial" w:cs="Arial"/>
        </w:rPr>
        <w:t>R</w:t>
      </w:r>
      <w:r w:rsidRPr="00082C75">
        <w:rPr>
          <w:rFonts w:ascii="Arial" w:hAnsi="Arial" w:cs="Arial"/>
        </w:rPr>
        <w:t>efreshers.</w:t>
      </w:r>
    </w:p>
    <w:p w14:paraId="1B3BD38F" w14:textId="2DE5C159" w:rsidR="00D54F03" w:rsidRDefault="00D54F03" w:rsidP="006F3682">
      <w:pPr>
        <w:pStyle w:val="ListParagraph"/>
        <w:numPr>
          <w:ilvl w:val="0"/>
          <w:numId w:val="2"/>
        </w:numPr>
        <w:rPr>
          <w:rFonts w:ascii="Arial" w:hAnsi="Arial" w:cs="Arial"/>
        </w:rPr>
      </w:pPr>
      <w:r>
        <w:rPr>
          <w:rFonts w:ascii="Arial" w:hAnsi="Arial" w:cs="Arial"/>
        </w:rPr>
        <w:t>Be active as an ambassador for the Students’ Union by helping out with Welcome activities, key campaigns and projects.</w:t>
      </w:r>
    </w:p>
    <w:p w14:paraId="62372C20" w14:textId="39A54995" w:rsidR="00D54F03" w:rsidRPr="00082C75" w:rsidRDefault="00D54F03" w:rsidP="006F3682">
      <w:pPr>
        <w:pStyle w:val="ListParagraph"/>
        <w:numPr>
          <w:ilvl w:val="0"/>
          <w:numId w:val="2"/>
        </w:numPr>
        <w:rPr>
          <w:rFonts w:ascii="Arial" w:hAnsi="Arial" w:cs="Arial"/>
        </w:rPr>
      </w:pPr>
      <w:r>
        <w:rPr>
          <w:rFonts w:ascii="Arial" w:hAnsi="Arial" w:cs="Arial"/>
        </w:rPr>
        <w:t>Positively promote the Students’ Union amongst the university community.</w:t>
      </w:r>
    </w:p>
    <w:p w14:paraId="62670B68" w14:textId="77777777" w:rsidR="006F3682" w:rsidRPr="006F3682" w:rsidRDefault="006F3682" w:rsidP="00596914">
      <w:pPr>
        <w:rPr>
          <w:rFonts w:ascii="Arial" w:hAnsi="Arial" w:cs="Arial"/>
          <w:b/>
          <w:bCs/>
        </w:rPr>
      </w:pPr>
    </w:p>
    <w:p w14:paraId="24CDF824" w14:textId="77777777" w:rsidR="00D54F03" w:rsidRPr="00082C75" w:rsidRDefault="00D54F03" w:rsidP="00D54F03">
      <w:pPr>
        <w:rPr>
          <w:rFonts w:ascii="Arial" w:hAnsi="Arial" w:cs="Arial"/>
          <w:b/>
          <w:bCs/>
        </w:rPr>
      </w:pPr>
      <w:r w:rsidRPr="00082C75">
        <w:rPr>
          <w:rFonts w:ascii="Arial" w:hAnsi="Arial" w:cs="Arial"/>
          <w:b/>
          <w:bCs/>
        </w:rPr>
        <w:t>Administration:</w:t>
      </w:r>
    </w:p>
    <w:p w14:paraId="0CB5385A" w14:textId="091C7CAF" w:rsidR="00D54F03" w:rsidRPr="00082C75" w:rsidRDefault="00D54F03" w:rsidP="00D54F03">
      <w:pPr>
        <w:pStyle w:val="ListParagraph"/>
        <w:numPr>
          <w:ilvl w:val="0"/>
          <w:numId w:val="5"/>
        </w:numPr>
        <w:rPr>
          <w:rFonts w:ascii="Arial" w:hAnsi="Arial" w:cs="Arial"/>
        </w:rPr>
      </w:pPr>
      <w:r w:rsidRPr="227C5395">
        <w:rPr>
          <w:rFonts w:ascii="Arial" w:hAnsi="Arial" w:cs="Arial"/>
        </w:rPr>
        <w:t xml:space="preserve">Attend committee paper-read sessions to prepare for </w:t>
      </w:r>
      <w:r w:rsidR="6611D0C7" w:rsidRPr="227C5395">
        <w:rPr>
          <w:rFonts w:ascii="Arial" w:hAnsi="Arial" w:cs="Arial"/>
        </w:rPr>
        <w:t>U</w:t>
      </w:r>
      <w:r w:rsidRPr="227C5395">
        <w:rPr>
          <w:rFonts w:ascii="Arial" w:hAnsi="Arial" w:cs="Arial"/>
        </w:rPr>
        <w:t>niversity meetings.</w:t>
      </w:r>
    </w:p>
    <w:p w14:paraId="1F3F7BCF" w14:textId="446C874E" w:rsidR="00D54F03" w:rsidRPr="00082C75" w:rsidRDefault="00D54F03" w:rsidP="00D54F03">
      <w:pPr>
        <w:pStyle w:val="ListParagraph"/>
        <w:numPr>
          <w:ilvl w:val="0"/>
          <w:numId w:val="5"/>
        </w:numPr>
        <w:rPr>
          <w:rFonts w:ascii="Arial" w:hAnsi="Arial" w:cs="Arial"/>
        </w:rPr>
      </w:pPr>
      <w:r w:rsidRPr="00082C75">
        <w:rPr>
          <w:rFonts w:ascii="Arial" w:hAnsi="Arial" w:cs="Arial"/>
        </w:rPr>
        <w:t>Ensure that HR policies and procedures are adhered to such as sick leave, work from home</w:t>
      </w:r>
      <w:r>
        <w:rPr>
          <w:rFonts w:ascii="Arial" w:hAnsi="Arial" w:cs="Arial"/>
        </w:rPr>
        <w:t>, etc</w:t>
      </w:r>
      <w:r w:rsidRPr="00082C75">
        <w:rPr>
          <w:rFonts w:ascii="Arial" w:hAnsi="Arial" w:cs="Arial"/>
        </w:rPr>
        <w:t>.</w:t>
      </w:r>
    </w:p>
    <w:p w14:paraId="617D86FE" w14:textId="66BEE666" w:rsidR="00D54F03" w:rsidRPr="00082C75" w:rsidRDefault="00D54F03" w:rsidP="00D54F03">
      <w:pPr>
        <w:pStyle w:val="ListParagraph"/>
        <w:numPr>
          <w:ilvl w:val="0"/>
          <w:numId w:val="5"/>
        </w:numPr>
        <w:rPr>
          <w:rFonts w:ascii="Arial" w:hAnsi="Arial" w:cs="Arial"/>
        </w:rPr>
      </w:pPr>
      <w:r w:rsidRPr="00082C75">
        <w:rPr>
          <w:rFonts w:ascii="Arial" w:hAnsi="Arial" w:cs="Arial"/>
        </w:rPr>
        <w:t xml:space="preserve">Ensure that </w:t>
      </w:r>
      <w:r>
        <w:rPr>
          <w:rFonts w:ascii="Arial" w:hAnsi="Arial" w:cs="Arial"/>
        </w:rPr>
        <w:t xml:space="preserve">committee and group </w:t>
      </w:r>
      <w:r w:rsidRPr="00082C75">
        <w:rPr>
          <w:rFonts w:ascii="Arial" w:hAnsi="Arial" w:cs="Arial"/>
        </w:rPr>
        <w:t>papers are prepared and submitted on time</w:t>
      </w:r>
      <w:r w:rsidR="00781857">
        <w:rPr>
          <w:rFonts w:ascii="Arial" w:hAnsi="Arial" w:cs="Arial"/>
        </w:rPr>
        <w:t>.</w:t>
      </w:r>
      <w:r w:rsidRPr="00082C75">
        <w:rPr>
          <w:rFonts w:ascii="Arial" w:hAnsi="Arial" w:cs="Arial"/>
        </w:rPr>
        <w:t xml:space="preserve"> </w:t>
      </w:r>
    </w:p>
    <w:p w14:paraId="06DDE034" w14:textId="77777777" w:rsidR="003527FC" w:rsidRPr="00082C75" w:rsidRDefault="003527FC" w:rsidP="00596914">
      <w:pPr>
        <w:rPr>
          <w:rFonts w:ascii="Arial" w:hAnsi="Arial" w:cs="Arial"/>
        </w:rPr>
      </w:pPr>
    </w:p>
    <w:p w14:paraId="517196EF" w14:textId="77777777" w:rsidR="00703D5D" w:rsidRPr="00703D5D" w:rsidRDefault="00703D5D" w:rsidP="00703D5D">
      <w:pPr>
        <w:rPr>
          <w:rFonts w:ascii="Arial" w:hAnsi="Arial" w:cs="Arial"/>
          <w:b/>
          <w:bCs/>
        </w:rPr>
      </w:pPr>
      <w:r w:rsidRPr="00703D5D">
        <w:rPr>
          <w:rFonts w:ascii="Arial" w:hAnsi="Arial" w:cs="Arial"/>
          <w:b/>
          <w:bCs/>
        </w:rPr>
        <w:t>Benefits:</w:t>
      </w:r>
    </w:p>
    <w:p w14:paraId="0DB82419" w14:textId="48089614" w:rsidR="00703D5D" w:rsidRPr="00703D5D" w:rsidRDefault="00703D5D" w:rsidP="00703D5D">
      <w:pPr>
        <w:rPr>
          <w:rFonts w:ascii="Arial" w:hAnsi="Arial" w:cs="Arial"/>
        </w:rPr>
      </w:pPr>
      <w:r w:rsidRPr="00703D5D">
        <w:rPr>
          <w:rFonts w:ascii="Arial" w:hAnsi="Arial" w:cs="Arial"/>
        </w:rPr>
        <w:t xml:space="preserve">As a Chair of </w:t>
      </w:r>
      <w:r w:rsidR="00764E45">
        <w:rPr>
          <w:rFonts w:ascii="Arial" w:hAnsi="Arial" w:cs="Arial"/>
        </w:rPr>
        <w:t>School</w:t>
      </w:r>
      <w:r w:rsidRPr="00703D5D">
        <w:rPr>
          <w:rFonts w:ascii="Arial" w:hAnsi="Arial" w:cs="Arial"/>
        </w:rPr>
        <w:t xml:space="preserve"> and a member of SU staff, you can expect the following:</w:t>
      </w:r>
    </w:p>
    <w:p w14:paraId="6C4D7B51" w14:textId="77777777" w:rsidR="00703D5D" w:rsidRPr="00703D5D" w:rsidRDefault="00703D5D" w:rsidP="00703D5D">
      <w:pPr>
        <w:numPr>
          <w:ilvl w:val="0"/>
          <w:numId w:val="8"/>
        </w:numPr>
        <w:contextualSpacing/>
        <w:rPr>
          <w:rFonts w:ascii="Arial" w:hAnsi="Arial" w:cs="Arial"/>
        </w:rPr>
      </w:pPr>
      <w:r w:rsidRPr="00703D5D">
        <w:rPr>
          <w:rFonts w:ascii="Arial" w:hAnsi="Arial" w:cs="Arial"/>
        </w:rPr>
        <w:t>Support in your role from the Student Engagement Team.</w:t>
      </w:r>
    </w:p>
    <w:p w14:paraId="7380C104" w14:textId="77777777" w:rsidR="00703D5D" w:rsidRPr="00703D5D" w:rsidRDefault="00703D5D" w:rsidP="00703D5D">
      <w:pPr>
        <w:numPr>
          <w:ilvl w:val="0"/>
          <w:numId w:val="8"/>
        </w:numPr>
        <w:contextualSpacing/>
        <w:rPr>
          <w:rFonts w:ascii="Arial" w:hAnsi="Arial" w:cs="Arial"/>
        </w:rPr>
      </w:pPr>
      <w:r w:rsidRPr="00703D5D">
        <w:rPr>
          <w:rFonts w:ascii="Arial" w:hAnsi="Arial" w:cs="Arial"/>
        </w:rPr>
        <w:t>A flexible approach to work.</w:t>
      </w:r>
    </w:p>
    <w:p w14:paraId="2D79BA8E" w14:textId="77777777" w:rsidR="00703D5D" w:rsidRPr="00703D5D" w:rsidRDefault="00703D5D" w:rsidP="00703D5D">
      <w:pPr>
        <w:numPr>
          <w:ilvl w:val="0"/>
          <w:numId w:val="8"/>
        </w:numPr>
        <w:contextualSpacing/>
        <w:rPr>
          <w:rFonts w:ascii="Arial" w:hAnsi="Arial" w:cs="Arial"/>
        </w:rPr>
      </w:pPr>
      <w:r w:rsidRPr="7C71F723">
        <w:rPr>
          <w:rFonts w:ascii="Arial" w:hAnsi="Arial" w:cs="Arial"/>
        </w:rPr>
        <w:t>An extensive induction programme and an ongoing training and development programme.</w:t>
      </w:r>
    </w:p>
    <w:p w14:paraId="1B1F85FD" w14:textId="77777777" w:rsidR="00764E45" w:rsidRPr="00703D5D" w:rsidRDefault="00764E45" w:rsidP="7C71F723">
      <w:pPr>
        <w:contextualSpacing/>
        <w:rPr>
          <w:rFonts w:ascii="Arial" w:hAnsi="Arial" w:cs="Arial"/>
        </w:rPr>
      </w:pPr>
    </w:p>
    <w:p w14:paraId="5BE760F7" w14:textId="79FEA32A" w:rsidR="00703D5D" w:rsidRPr="00703D5D" w:rsidRDefault="00703D5D" w:rsidP="00703D5D">
      <w:pPr>
        <w:rPr>
          <w:rFonts w:ascii="Arial" w:hAnsi="Arial" w:cs="Arial"/>
        </w:rPr>
      </w:pPr>
      <w:r w:rsidRPr="227C5395">
        <w:rPr>
          <w:rFonts w:ascii="Arial" w:hAnsi="Arial" w:cs="Arial"/>
        </w:rPr>
        <w:t>The Students’ Union is a Disability Confident Employer and holds Investing in People Silver Accreditation. Our values are grounded in equal opportunities and providing equity for all.</w:t>
      </w:r>
    </w:p>
    <w:p w14:paraId="567FC151" w14:textId="77777777" w:rsidR="00703D5D" w:rsidRDefault="00703D5D" w:rsidP="00703D5D">
      <w:pPr>
        <w:rPr>
          <w:rFonts w:ascii="Arial" w:hAnsi="Arial" w:cs="Arial"/>
        </w:rPr>
      </w:pPr>
    </w:p>
    <w:p w14:paraId="23E2BA42" w14:textId="77777777" w:rsidR="007D6BE6" w:rsidRPr="00703D5D" w:rsidRDefault="007D6BE6" w:rsidP="00703D5D">
      <w:pPr>
        <w:rPr>
          <w:rFonts w:ascii="Arial" w:hAnsi="Arial" w:cs="Arial"/>
        </w:rPr>
      </w:pPr>
    </w:p>
    <w:p w14:paraId="7E28153E" w14:textId="77777777" w:rsidR="00703D5D" w:rsidRPr="00703D5D" w:rsidRDefault="00703D5D" w:rsidP="00703D5D">
      <w:pPr>
        <w:rPr>
          <w:rFonts w:ascii="Arial" w:hAnsi="Arial" w:cs="Arial"/>
        </w:rPr>
      </w:pPr>
    </w:p>
    <w:p w14:paraId="62C3DD0A" w14:textId="77777777" w:rsidR="00703D5D" w:rsidRPr="00703D5D" w:rsidRDefault="00703D5D" w:rsidP="00703D5D">
      <w:pPr>
        <w:rPr>
          <w:rFonts w:ascii="Arial" w:hAnsi="Arial" w:cs="Arial"/>
        </w:rPr>
      </w:pPr>
    </w:p>
    <w:p w14:paraId="0F03A9AB" w14:textId="77777777" w:rsidR="00703D5D" w:rsidRPr="00703D5D" w:rsidRDefault="00703D5D" w:rsidP="00703D5D">
      <w:pPr>
        <w:rPr>
          <w:rFonts w:ascii="Arial" w:hAnsi="Arial" w:cs="Arial"/>
        </w:rPr>
      </w:pPr>
    </w:p>
    <w:p w14:paraId="1A90C137" w14:textId="77777777" w:rsidR="00703D5D" w:rsidRPr="00703D5D" w:rsidRDefault="00703D5D" w:rsidP="00703D5D">
      <w:pPr>
        <w:rPr>
          <w:rFonts w:ascii="Arial" w:hAnsi="Arial" w:cs="Arial"/>
        </w:rPr>
      </w:pPr>
    </w:p>
    <w:p w14:paraId="2567A230" w14:textId="23640671" w:rsidR="00703D5D" w:rsidRDefault="00703D5D" w:rsidP="00703D5D">
      <w:pPr>
        <w:rPr>
          <w:rFonts w:ascii="Arial" w:hAnsi="Arial" w:cs="Arial"/>
        </w:rPr>
      </w:pPr>
    </w:p>
    <w:p w14:paraId="4F57D41F" w14:textId="77777777" w:rsidR="00764E45" w:rsidRDefault="00764E45" w:rsidP="00703D5D">
      <w:pPr>
        <w:rPr>
          <w:rFonts w:ascii="Arial" w:hAnsi="Arial" w:cs="Arial"/>
        </w:rPr>
      </w:pPr>
    </w:p>
    <w:p w14:paraId="3B91568D" w14:textId="77777777" w:rsidR="00703D5D" w:rsidRPr="00703D5D" w:rsidRDefault="00703D5D" w:rsidP="00703D5D">
      <w:pPr>
        <w:rPr>
          <w:rFonts w:ascii="Arial" w:hAnsi="Arial" w:cs="Arial"/>
        </w:rPr>
      </w:pPr>
    </w:p>
    <w:p w14:paraId="7774FA98" w14:textId="77777777" w:rsidR="00764E45" w:rsidRDefault="00764E45" w:rsidP="00764E45">
      <w:pPr>
        <w:shd w:val="clear" w:color="auto" w:fill="D5DCE4" w:themeFill="text2" w:themeFillTint="33"/>
        <w:rPr>
          <w:rFonts w:ascii="Franklin Gothic Book" w:hAnsi="Franklin Gothic Book"/>
          <w:b/>
          <w:sz w:val="32"/>
          <w:szCs w:val="32"/>
        </w:rPr>
      </w:pPr>
      <w:r>
        <w:rPr>
          <w:rFonts w:ascii="Franklin Gothic Book" w:hAnsi="Franklin Gothic Book"/>
          <w:b/>
          <w:sz w:val="32"/>
          <w:szCs w:val="32"/>
        </w:rPr>
        <w:lastRenderedPageBreak/>
        <w:t>PERSON SPECIFICATION</w:t>
      </w:r>
    </w:p>
    <w:p w14:paraId="5DBE7E85" w14:textId="6946CC65" w:rsidR="00764E45" w:rsidRDefault="00764E45" w:rsidP="00764E45">
      <w:pPr>
        <w:rPr>
          <w:rFonts w:ascii="Franklin Gothic Book" w:hAnsi="Franklin Gothic Book"/>
          <w:b/>
          <w:sz w:val="28"/>
          <w:szCs w:val="28"/>
        </w:rPr>
      </w:pPr>
      <w:r>
        <w:rPr>
          <w:rFonts w:ascii="Franklin Gothic Book" w:hAnsi="Franklin Gothic Book"/>
          <w:b/>
          <w:sz w:val="28"/>
          <w:szCs w:val="28"/>
        </w:rPr>
        <w:t>Job title: Chair of School</w:t>
      </w:r>
    </w:p>
    <w:p w14:paraId="7008A455" w14:textId="77777777" w:rsidR="00764E45" w:rsidRDefault="00764E45" w:rsidP="00764E45">
      <w:pPr>
        <w:rPr>
          <w:rFonts w:ascii="Franklin Gothic Book" w:hAnsi="Franklin Gothic Book"/>
          <w:bCs/>
          <w:sz w:val="24"/>
          <w:szCs w:val="24"/>
        </w:rPr>
      </w:pPr>
      <w:r>
        <w:rPr>
          <w:rFonts w:ascii="Franklin Gothic Book" w:hAnsi="Franklin Gothic Book"/>
          <w:bCs/>
          <w:sz w:val="24"/>
          <w:szCs w:val="24"/>
        </w:rPr>
        <w:t xml:space="preserve">The person specification focuses on the qualifications, experience, knowledge, skills, talents and attitude required to undertake the role effectively. </w:t>
      </w:r>
    </w:p>
    <w:p w14:paraId="16953FED" w14:textId="77777777" w:rsidR="00764E45" w:rsidRDefault="00764E45" w:rsidP="00764E45">
      <w:pPr>
        <w:rPr>
          <w:rFonts w:ascii="Franklin Gothic Book" w:hAnsi="Franklin Gothic Book"/>
          <w:b/>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0"/>
        <w:gridCol w:w="1260"/>
        <w:gridCol w:w="1350"/>
      </w:tblGrid>
      <w:tr w:rsidR="00764E45" w14:paraId="61B8AC7D"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76C22210" w14:textId="77777777" w:rsidR="00764E45" w:rsidRDefault="00764E45">
            <w:pPr>
              <w:spacing w:before="20" w:after="20"/>
              <w:jc w:val="center"/>
              <w:rPr>
                <w:rFonts w:ascii="Franklin Gothic Book" w:hAnsi="Franklin Gothic Book" w:cs="Tahoma"/>
                <w:b/>
                <w:sz w:val="20"/>
                <w:szCs w:val="20"/>
              </w:rPr>
            </w:pPr>
            <w:r>
              <w:rPr>
                <w:rFonts w:ascii="Franklin Gothic Book" w:hAnsi="Franklin Gothic Book" w:cs="Tahoma"/>
                <w:b/>
                <w:sz w:val="20"/>
                <w:szCs w:val="20"/>
              </w:rPr>
              <w:t>Requirements</w:t>
            </w:r>
          </w:p>
        </w:tc>
        <w:tc>
          <w:tcPr>
            <w:tcW w:w="1260" w:type="dxa"/>
            <w:tcBorders>
              <w:top w:val="single" w:sz="4" w:space="0" w:color="auto"/>
              <w:left w:val="single" w:sz="4" w:space="0" w:color="auto"/>
              <w:bottom w:val="single" w:sz="4" w:space="0" w:color="auto"/>
              <w:right w:val="single" w:sz="4" w:space="0" w:color="auto"/>
            </w:tcBorders>
            <w:hideMark/>
          </w:tcPr>
          <w:p w14:paraId="10A1BE25" w14:textId="77777777" w:rsidR="00764E45" w:rsidRDefault="00764E45">
            <w:pPr>
              <w:spacing w:before="20" w:after="20"/>
              <w:jc w:val="center"/>
              <w:rPr>
                <w:rFonts w:ascii="Franklin Gothic Book" w:hAnsi="Franklin Gothic Book" w:cs="Tahoma"/>
                <w:b/>
                <w:sz w:val="20"/>
                <w:szCs w:val="20"/>
              </w:rPr>
            </w:pPr>
            <w:r>
              <w:rPr>
                <w:rFonts w:ascii="Franklin Gothic Book" w:hAnsi="Franklin Gothic Book" w:cs="Tahoma"/>
                <w:b/>
                <w:sz w:val="20"/>
                <w:szCs w:val="20"/>
              </w:rPr>
              <w:t>Essential</w:t>
            </w:r>
          </w:p>
        </w:tc>
        <w:tc>
          <w:tcPr>
            <w:tcW w:w="1350" w:type="dxa"/>
            <w:tcBorders>
              <w:top w:val="single" w:sz="4" w:space="0" w:color="auto"/>
              <w:left w:val="single" w:sz="4" w:space="0" w:color="auto"/>
              <w:bottom w:val="single" w:sz="4" w:space="0" w:color="auto"/>
              <w:right w:val="single" w:sz="4" w:space="0" w:color="auto"/>
            </w:tcBorders>
            <w:hideMark/>
          </w:tcPr>
          <w:p w14:paraId="28084E82" w14:textId="77777777" w:rsidR="00764E45" w:rsidRDefault="00764E45">
            <w:pPr>
              <w:spacing w:before="20" w:after="20"/>
              <w:jc w:val="center"/>
              <w:rPr>
                <w:rFonts w:ascii="Franklin Gothic Book" w:hAnsi="Franklin Gothic Book" w:cs="Tahoma"/>
                <w:b/>
                <w:sz w:val="20"/>
                <w:szCs w:val="20"/>
              </w:rPr>
            </w:pPr>
            <w:r>
              <w:rPr>
                <w:rFonts w:ascii="Franklin Gothic Book" w:hAnsi="Franklin Gothic Book" w:cs="Tahoma"/>
                <w:b/>
                <w:sz w:val="20"/>
                <w:szCs w:val="20"/>
              </w:rPr>
              <w:t>Desirable</w:t>
            </w:r>
          </w:p>
        </w:tc>
      </w:tr>
      <w:tr w:rsidR="00764E45" w14:paraId="357BCA97"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BE1A65" w14:textId="77777777" w:rsidR="00764E45" w:rsidRDefault="00764E45">
            <w:pPr>
              <w:pStyle w:val="Heading1"/>
              <w:spacing w:before="20" w:after="20" w:line="256" w:lineRule="auto"/>
              <w:rPr>
                <w:rFonts w:ascii="Franklin Gothic Book" w:hAnsi="Franklin Gothic Book" w:cs="Tahoma"/>
                <w:sz w:val="20"/>
                <w:szCs w:val="20"/>
              </w:rPr>
            </w:pPr>
            <w:r>
              <w:rPr>
                <w:rFonts w:ascii="Franklin Gothic Book" w:hAnsi="Franklin Gothic Book" w:cs="Tahoma"/>
                <w:sz w:val="20"/>
                <w:szCs w:val="20"/>
              </w:rPr>
              <w:t>QUALIFICATIONS</w:t>
            </w:r>
          </w:p>
        </w:tc>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074626" w14:textId="77777777" w:rsidR="00764E45" w:rsidRDefault="00764E45">
            <w:pPr>
              <w:spacing w:before="20" w:after="20"/>
              <w:jc w:val="center"/>
              <w:rPr>
                <w:rFonts w:ascii="Franklin Gothic Book" w:hAnsi="Franklin Gothic Book" w:cs="Tahoma"/>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E1ACECA" w14:textId="77777777" w:rsidR="00764E45" w:rsidRDefault="00764E45">
            <w:pPr>
              <w:spacing w:before="20" w:after="20"/>
              <w:jc w:val="center"/>
              <w:rPr>
                <w:rFonts w:ascii="Franklin Gothic Book" w:hAnsi="Franklin Gothic Book" w:cs="Tahoma"/>
                <w:b/>
                <w:sz w:val="20"/>
                <w:szCs w:val="20"/>
              </w:rPr>
            </w:pPr>
          </w:p>
        </w:tc>
      </w:tr>
      <w:tr w:rsidR="00764E45" w14:paraId="0A52C047"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hideMark/>
          </w:tcPr>
          <w:p w14:paraId="6917C6F7" w14:textId="77777777" w:rsidR="00764E45" w:rsidRDefault="00764E45">
            <w:pPr>
              <w:pStyle w:val="Heading1"/>
              <w:spacing w:before="20" w:after="20" w:line="256" w:lineRule="auto"/>
              <w:rPr>
                <w:rFonts w:ascii="Franklin Gothic Book" w:hAnsi="Franklin Gothic Book" w:cs="Tahoma"/>
                <w:b w:val="0"/>
                <w:sz w:val="20"/>
                <w:szCs w:val="20"/>
              </w:rPr>
            </w:pPr>
            <w:r>
              <w:rPr>
                <w:rFonts w:ascii="Franklin Gothic Book" w:hAnsi="Franklin Gothic Book" w:cs="Tahoma"/>
                <w:b w:val="0"/>
                <w:sz w:val="20"/>
                <w:szCs w:val="20"/>
              </w:rPr>
              <w:t>Good basic education to A Level or equivalent</w:t>
            </w:r>
          </w:p>
        </w:tc>
        <w:tc>
          <w:tcPr>
            <w:tcW w:w="1260" w:type="dxa"/>
            <w:tcBorders>
              <w:top w:val="single" w:sz="4" w:space="0" w:color="auto"/>
              <w:left w:val="single" w:sz="4" w:space="0" w:color="auto"/>
              <w:bottom w:val="single" w:sz="4" w:space="0" w:color="auto"/>
              <w:right w:val="single" w:sz="4" w:space="0" w:color="auto"/>
            </w:tcBorders>
            <w:hideMark/>
          </w:tcPr>
          <w:p w14:paraId="5038CFD7"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2E8A4A57" w14:textId="77777777" w:rsidR="00764E45" w:rsidRDefault="00764E45">
            <w:pPr>
              <w:spacing w:before="20" w:after="20"/>
              <w:jc w:val="center"/>
              <w:rPr>
                <w:rFonts w:ascii="Franklin Gothic Book" w:hAnsi="Franklin Gothic Book" w:cs="Tahoma"/>
                <w:sz w:val="20"/>
                <w:szCs w:val="20"/>
              </w:rPr>
            </w:pPr>
          </w:p>
        </w:tc>
      </w:tr>
      <w:tr w:rsidR="00764E45" w14:paraId="293E524F"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A72103" w14:textId="77777777" w:rsidR="00764E45" w:rsidRDefault="00764E45">
            <w:pPr>
              <w:pStyle w:val="Heading1"/>
              <w:spacing w:before="20" w:after="20" w:line="256" w:lineRule="auto"/>
              <w:rPr>
                <w:rFonts w:ascii="Franklin Gothic Book" w:hAnsi="Franklin Gothic Book" w:cs="Tahoma"/>
                <w:sz w:val="20"/>
                <w:szCs w:val="20"/>
              </w:rPr>
            </w:pPr>
            <w:r>
              <w:rPr>
                <w:rFonts w:ascii="Franklin Gothic Book" w:hAnsi="Franklin Gothic Book" w:cs="Tahoma"/>
                <w:sz w:val="20"/>
                <w:szCs w:val="20"/>
              </w:rPr>
              <w:t>EXPERIENCE</w:t>
            </w:r>
          </w:p>
        </w:tc>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AA32ED" w14:textId="77777777" w:rsidR="00764E45" w:rsidRDefault="00764E45">
            <w:pPr>
              <w:spacing w:before="20" w:after="20"/>
              <w:jc w:val="center"/>
              <w:rPr>
                <w:rFonts w:ascii="Franklin Gothic Book" w:hAnsi="Franklin Gothic Book" w:cs="Tahoma"/>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7088D5" w14:textId="77777777" w:rsidR="00764E45" w:rsidRDefault="00764E45">
            <w:pPr>
              <w:spacing w:before="20" w:after="20"/>
              <w:jc w:val="center"/>
              <w:rPr>
                <w:rFonts w:ascii="Franklin Gothic Book" w:hAnsi="Franklin Gothic Book" w:cs="Tahoma"/>
                <w:sz w:val="20"/>
                <w:szCs w:val="20"/>
              </w:rPr>
            </w:pPr>
          </w:p>
        </w:tc>
      </w:tr>
      <w:tr w:rsidR="00764E45" w14:paraId="24493112"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56E86F00" w14:textId="77777777" w:rsidR="00764E45" w:rsidRDefault="00764E45">
            <w:pPr>
              <w:pStyle w:val="Heading1"/>
              <w:spacing w:before="20" w:after="20" w:line="256" w:lineRule="auto"/>
              <w:rPr>
                <w:rFonts w:ascii="Franklin Gothic Book" w:hAnsi="Franklin Gothic Book" w:cs="Tahoma"/>
                <w:b w:val="0"/>
                <w:bCs w:val="0"/>
                <w:sz w:val="20"/>
                <w:szCs w:val="20"/>
              </w:rPr>
            </w:pPr>
            <w:r>
              <w:rPr>
                <w:rFonts w:ascii="Franklin Gothic Book" w:hAnsi="Franklin Gothic Book" w:cs="Tahoma"/>
                <w:b w:val="0"/>
                <w:sz w:val="20"/>
                <w:szCs w:val="20"/>
              </w:rPr>
              <w:t>Previous experience of office administration</w:t>
            </w:r>
          </w:p>
        </w:tc>
        <w:tc>
          <w:tcPr>
            <w:tcW w:w="1260" w:type="dxa"/>
            <w:tcBorders>
              <w:top w:val="single" w:sz="4" w:space="0" w:color="auto"/>
              <w:left w:val="single" w:sz="4" w:space="0" w:color="auto"/>
              <w:bottom w:val="single" w:sz="4" w:space="0" w:color="auto"/>
              <w:right w:val="single" w:sz="4" w:space="0" w:color="auto"/>
            </w:tcBorders>
            <w:vAlign w:val="center"/>
          </w:tcPr>
          <w:p w14:paraId="2DF725B9" w14:textId="77777777" w:rsidR="00764E45" w:rsidRDefault="00764E45">
            <w:pPr>
              <w:spacing w:before="20" w:after="20"/>
              <w:jc w:val="center"/>
              <w:rPr>
                <w:rFonts w:ascii="Franklin Gothic Book" w:hAnsi="Franklin Gothic Book" w:cs="Tahoma"/>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D6EF20F"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r>
      <w:tr w:rsidR="00764E45" w14:paraId="76FD6AF9"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26EC50B0" w14:textId="3FA34B86"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Previous experience of working in a not-for-profit setting</w:t>
            </w:r>
          </w:p>
        </w:tc>
        <w:tc>
          <w:tcPr>
            <w:tcW w:w="1260" w:type="dxa"/>
            <w:tcBorders>
              <w:top w:val="single" w:sz="4" w:space="0" w:color="auto"/>
              <w:left w:val="single" w:sz="4" w:space="0" w:color="auto"/>
              <w:bottom w:val="single" w:sz="4" w:space="0" w:color="auto"/>
              <w:right w:val="single" w:sz="4" w:space="0" w:color="auto"/>
            </w:tcBorders>
            <w:vAlign w:val="center"/>
          </w:tcPr>
          <w:p w14:paraId="52E03EE9" w14:textId="77777777" w:rsidR="00764E45" w:rsidRDefault="00764E45">
            <w:pPr>
              <w:spacing w:before="20" w:after="20"/>
              <w:jc w:val="center"/>
              <w:rPr>
                <w:rFonts w:ascii="Franklin Gothic Book" w:hAnsi="Franklin Gothic Book" w:cs="Tahoma"/>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FDA5BB7"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r>
      <w:tr w:rsidR="00764E45" w14:paraId="65CFAC08"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0D4C6C20" w14:textId="077053C5"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Basic administration ability (e.g., use of Microsoft Office)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DCD134"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7D529FF6" w14:textId="77777777" w:rsidR="00764E45" w:rsidRDefault="00764E45">
            <w:pPr>
              <w:spacing w:before="20" w:after="20"/>
              <w:jc w:val="center"/>
              <w:rPr>
                <w:rFonts w:ascii="Franklin Gothic Book" w:hAnsi="Franklin Gothic Book" w:cs="Tahoma"/>
                <w:sz w:val="20"/>
                <w:szCs w:val="20"/>
              </w:rPr>
            </w:pPr>
          </w:p>
        </w:tc>
      </w:tr>
      <w:tr w:rsidR="00764E45" w14:paraId="49D79B17"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6B079EEC"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Understanding of student issues</w:t>
            </w:r>
          </w:p>
        </w:tc>
        <w:tc>
          <w:tcPr>
            <w:tcW w:w="1260" w:type="dxa"/>
            <w:tcBorders>
              <w:top w:val="single" w:sz="4" w:space="0" w:color="auto"/>
              <w:left w:val="single" w:sz="4" w:space="0" w:color="auto"/>
              <w:bottom w:val="single" w:sz="4" w:space="0" w:color="auto"/>
              <w:right w:val="single" w:sz="4" w:space="0" w:color="auto"/>
            </w:tcBorders>
            <w:vAlign w:val="center"/>
          </w:tcPr>
          <w:p w14:paraId="1E68B2C8" w14:textId="77777777" w:rsidR="00764E45" w:rsidRDefault="00764E45">
            <w:pPr>
              <w:spacing w:before="20" w:after="20"/>
              <w:jc w:val="center"/>
              <w:rPr>
                <w:rFonts w:ascii="Franklin Gothic Book" w:hAnsi="Franklin Gothic Book" w:cs="Tahoma"/>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19F5DA0"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r>
      <w:tr w:rsidR="00764E45" w14:paraId="462DCD20"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6F65A4A2"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Previous experience of coordinating groups</w:t>
            </w:r>
          </w:p>
        </w:tc>
        <w:tc>
          <w:tcPr>
            <w:tcW w:w="1260" w:type="dxa"/>
            <w:tcBorders>
              <w:top w:val="single" w:sz="4" w:space="0" w:color="auto"/>
              <w:left w:val="single" w:sz="4" w:space="0" w:color="auto"/>
              <w:bottom w:val="single" w:sz="4" w:space="0" w:color="auto"/>
              <w:right w:val="single" w:sz="4" w:space="0" w:color="auto"/>
            </w:tcBorders>
            <w:vAlign w:val="center"/>
          </w:tcPr>
          <w:p w14:paraId="2969CE8B" w14:textId="77777777" w:rsidR="00764E45" w:rsidRDefault="00764E45">
            <w:pPr>
              <w:spacing w:before="20" w:after="20"/>
              <w:jc w:val="center"/>
              <w:rPr>
                <w:rFonts w:ascii="Franklin Gothic Book" w:hAnsi="Franklin Gothic Book" w:cs="Tahoma"/>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B256F5B"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r>
      <w:tr w:rsidR="00764E45" w14:paraId="64E172E4"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232102" w14:textId="77777777" w:rsidR="00764E45" w:rsidRDefault="00764E45">
            <w:pPr>
              <w:pStyle w:val="Heading1"/>
              <w:spacing w:before="20" w:after="20" w:line="256" w:lineRule="auto"/>
              <w:rPr>
                <w:rFonts w:ascii="Franklin Gothic Book" w:hAnsi="Franklin Gothic Book" w:cs="Tahoma"/>
                <w:sz w:val="20"/>
                <w:szCs w:val="20"/>
              </w:rPr>
            </w:pPr>
            <w:r>
              <w:rPr>
                <w:rFonts w:ascii="Franklin Gothic Book" w:hAnsi="Franklin Gothic Book" w:cs="Tahoma"/>
                <w:sz w:val="20"/>
                <w:szCs w:val="20"/>
              </w:rPr>
              <w:t>KNOWLEDGE &amp; SKILLS</w:t>
            </w:r>
          </w:p>
        </w:tc>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CB64881" w14:textId="77777777" w:rsidR="00764E45" w:rsidRDefault="00764E45">
            <w:pPr>
              <w:spacing w:before="20" w:after="20"/>
              <w:jc w:val="center"/>
              <w:rPr>
                <w:rFonts w:ascii="Franklin Gothic Book" w:hAnsi="Franklin Gothic Book" w:cs="Tahoma"/>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086397" w14:textId="77777777" w:rsidR="00764E45" w:rsidRDefault="00764E45">
            <w:pPr>
              <w:spacing w:before="20" w:after="20"/>
              <w:jc w:val="center"/>
              <w:rPr>
                <w:rFonts w:ascii="Franklin Gothic Book" w:hAnsi="Franklin Gothic Book" w:cs="Tahoma"/>
                <w:b/>
                <w:sz w:val="20"/>
                <w:szCs w:val="20"/>
              </w:rPr>
            </w:pPr>
          </w:p>
        </w:tc>
      </w:tr>
      <w:tr w:rsidR="00764E45" w14:paraId="5A6E34EC"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38018944" w14:textId="77777777" w:rsidR="00764E45" w:rsidRDefault="00764E45">
            <w:pPr>
              <w:pStyle w:val="Heading1"/>
              <w:spacing w:before="20" w:after="20" w:line="256" w:lineRule="auto"/>
              <w:rPr>
                <w:rFonts w:ascii="Franklin Gothic Book" w:hAnsi="Franklin Gothic Book" w:cs="Tahoma"/>
                <w:b w:val="0"/>
                <w:sz w:val="20"/>
                <w:szCs w:val="20"/>
              </w:rPr>
            </w:pPr>
            <w:r>
              <w:rPr>
                <w:rFonts w:ascii="Franklin Gothic Book" w:hAnsi="Franklin Gothic Book" w:cs="Tahoma"/>
                <w:b w:val="0"/>
                <w:sz w:val="20"/>
                <w:szCs w:val="20"/>
              </w:rPr>
              <w:t>Excellent team working skills with a proactive and flexible approach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FBD9E2"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tcPr>
          <w:p w14:paraId="31E28752" w14:textId="77777777" w:rsidR="00764E45" w:rsidRDefault="00764E45">
            <w:pPr>
              <w:spacing w:before="20" w:after="20"/>
              <w:jc w:val="center"/>
              <w:rPr>
                <w:rFonts w:ascii="Franklin Gothic Book" w:hAnsi="Franklin Gothic Book" w:cs="Tahoma"/>
                <w:sz w:val="20"/>
                <w:szCs w:val="20"/>
              </w:rPr>
            </w:pPr>
          </w:p>
        </w:tc>
      </w:tr>
      <w:tr w:rsidR="00764E45" w14:paraId="3271D223"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50F11D4C" w14:textId="77777777" w:rsidR="00764E45" w:rsidRDefault="00764E45">
            <w:pPr>
              <w:pStyle w:val="Heading1"/>
              <w:spacing w:before="20" w:after="20" w:line="256" w:lineRule="auto"/>
              <w:rPr>
                <w:rFonts w:ascii="Franklin Gothic Book" w:hAnsi="Franklin Gothic Book" w:cs="Tahoma"/>
                <w:b w:val="0"/>
                <w:sz w:val="20"/>
                <w:szCs w:val="20"/>
              </w:rPr>
            </w:pPr>
            <w:r>
              <w:rPr>
                <w:rFonts w:ascii="Franklin Gothic Book" w:hAnsi="Franklin Gothic Book" w:cs="Tahoma"/>
                <w:b w:val="0"/>
                <w:sz w:val="20"/>
                <w:szCs w:val="20"/>
              </w:rPr>
              <w:t>Excellent organisational and time management skills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FDC519"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tcPr>
          <w:p w14:paraId="3E7F3DC7" w14:textId="77777777" w:rsidR="00764E45" w:rsidRDefault="00764E45">
            <w:pPr>
              <w:spacing w:before="20" w:after="20"/>
              <w:jc w:val="center"/>
              <w:rPr>
                <w:rFonts w:ascii="Franklin Gothic Book" w:hAnsi="Franklin Gothic Book" w:cs="Tahoma"/>
                <w:sz w:val="20"/>
                <w:szCs w:val="20"/>
              </w:rPr>
            </w:pPr>
          </w:p>
        </w:tc>
      </w:tr>
      <w:tr w:rsidR="00764E45" w14:paraId="782256B1"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53975032" w14:textId="77777777" w:rsidR="00764E45" w:rsidRDefault="00764E45">
            <w:pPr>
              <w:pStyle w:val="Heading1"/>
              <w:spacing w:before="20" w:after="20" w:line="256" w:lineRule="auto"/>
              <w:rPr>
                <w:rFonts w:ascii="Franklin Gothic Book" w:hAnsi="Franklin Gothic Book" w:cs="Tahoma"/>
                <w:b w:val="0"/>
                <w:sz w:val="20"/>
                <w:szCs w:val="20"/>
              </w:rPr>
            </w:pPr>
            <w:r>
              <w:rPr>
                <w:rFonts w:ascii="Franklin Gothic Book" w:hAnsi="Franklin Gothic Book" w:cs="Tahoma"/>
                <w:b w:val="0"/>
                <w:sz w:val="20"/>
                <w:szCs w:val="20"/>
              </w:rPr>
              <w:t>Ability to work on own initiative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EC72F1"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tcPr>
          <w:p w14:paraId="00026D28" w14:textId="77777777" w:rsidR="00764E45" w:rsidRDefault="00764E45">
            <w:pPr>
              <w:spacing w:before="20" w:after="20"/>
              <w:jc w:val="center"/>
              <w:rPr>
                <w:rFonts w:ascii="Franklin Gothic Book" w:hAnsi="Franklin Gothic Book" w:cs="Tahoma"/>
                <w:sz w:val="20"/>
                <w:szCs w:val="20"/>
              </w:rPr>
            </w:pPr>
          </w:p>
        </w:tc>
      </w:tr>
      <w:tr w:rsidR="00764E45" w14:paraId="3AED868F"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5864C939" w14:textId="77777777" w:rsidR="00764E45" w:rsidRDefault="00764E45">
            <w:pPr>
              <w:spacing w:before="20" w:after="20"/>
              <w:rPr>
                <w:rFonts w:ascii="Franklin Gothic Book" w:hAnsi="Franklin Gothic Book" w:cs="Tahoma"/>
                <w:bCs/>
                <w:sz w:val="20"/>
                <w:szCs w:val="20"/>
              </w:rPr>
            </w:pPr>
            <w:r>
              <w:rPr>
                <w:rFonts w:ascii="Franklin Gothic Book" w:hAnsi="Franklin Gothic Book" w:cs="Tahoma"/>
                <w:sz w:val="20"/>
                <w:szCs w:val="20"/>
              </w:rPr>
              <w:t>Excellent interpersonal skills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888053"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tcPr>
          <w:p w14:paraId="68AFCA37" w14:textId="77777777" w:rsidR="00764E45" w:rsidRDefault="00764E45">
            <w:pPr>
              <w:spacing w:before="20" w:after="20"/>
              <w:jc w:val="center"/>
              <w:rPr>
                <w:rFonts w:ascii="Franklin Gothic Book" w:hAnsi="Franklin Gothic Book" w:cs="Tahoma"/>
                <w:sz w:val="20"/>
                <w:szCs w:val="20"/>
              </w:rPr>
            </w:pPr>
          </w:p>
        </w:tc>
      </w:tr>
      <w:tr w:rsidR="00764E45" w14:paraId="024745E0"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454FE8FA" w14:textId="77777777" w:rsidR="00764E45" w:rsidRDefault="00764E45">
            <w:pPr>
              <w:spacing w:before="20" w:after="20"/>
              <w:rPr>
                <w:rFonts w:ascii="Franklin Gothic Book" w:hAnsi="Franklin Gothic Book" w:cs="Tahoma"/>
                <w:bCs/>
                <w:sz w:val="20"/>
                <w:szCs w:val="20"/>
              </w:rPr>
            </w:pPr>
            <w:r>
              <w:rPr>
                <w:rFonts w:ascii="Franklin Gothic Book" w:hAnsi="Franklin Gothic Book" w:cs="Tahoma"/>
                <w:sz w:val="20"/>
                <w:szCs w:val="20"/>
              </w:rPr>
              <w:t>Empathy when working with students of all ages and backgrounds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A98E2C"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tcPr>
          <w:p w14:paraId="74BFEF2B" w14:textId="77777777" w:rsidR="00764E45" w:rsidRDefault="00764E45">
            <w:pPr>
              <w:spacing w:before="20" w:after="20"/>
              <w:jc w:val="center"/>
              <w:rPr>
                <w:rFonts w:ascii="Franklin Gothic Book" w:hAnsi="Franklin Gothic Book" w:cs="Tahoma"/>
                <w:sz w:val="20"/>
                <w:szCs w:val="20"/>
              </w:rPr>
            </w:pPr>
          </w:p>
        </w:tc>
      </w:tr>
      <w:tr w:rsidR="00764E45" w14:paraId="589EC59E"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03506298" w14:textId="77777777" w:rsidR="00764E45" w:rsidRDefault="00764E45">
            <w:pPr>
              <w:spacing w:before="20" w:after="20"/>
              <w:rPr>
                <w:rFonts w:ascii="Franklin Gothic Book" w:hAnsi="Franklin Gothic Book" w:cs="Tahoma"/>
                <w:bCs/>
                <w:sz w:val="20"/>
                <w:szCs w:val="20"/>
              </w:rPr>
            </w:pPr>
            <w:r>
              <w:rPr>
                <w:rFonts w:ascii="Franklin Gothic Book" w:hAnsi="Franklin Gothic Book" w:cs="Tahoma"/>
                <w:sz w:val="20"/>
                <w:szCs w:val="20"/>
              </w:rPr>
              <w:t>Understanding of and commitment to, equality and diversity and the provision and inclusive services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E307E2"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tcPr>
          <w:p w14:paraId="49B24F73" w14:textId="77777777" w:rsidR="00764E45" w:rsidRDefault="00764E45">
            <w:pPr>
              <w:spacing w:before="20" w:after="20"/>
              <w:jc w:val="center"/>
              <w:rPr>
                <w:rFonts w:ascii="Franklin Gothic Book" w:hAnsi="Franklin Gothic Book" w:cs="Tahoma"/>
                <w:sz w:val="20"/>
                <w:szCs w:val="20"/>
              </w:rPr>
            </w:pPr>
          </w:p>
        </w:tc>
      </w:tr>
      <w:tr w:rsidR="00764E45" w14:paraId="064C02EF"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102C3E" w14:textId="77777777" w:rsidR="00764E45" w:rsidRDefault="00764E45">
            <w:pPr>
              <w:pStyle w:val="Heading1"/>
              <w:spacing w:before="20" w:after="20" w:line="256" w:lineRule="auto"/>
              <w:rPr>
                <w:rFonts w:ascii="Franklin Gothic Book" w:hAnsi="Franklin Gothic Book" w:cs="Tahoma"/>
                <w:sz w:val="20"/>
                <w:szCs w:val="20"/>
              </w:rPr>
            </w:pPr>
            <w:r>
              <w:rPr>
                <w:rFonts w:ascii="Franklin Gothic Book" w:hAnsi="Franklin Gothic Book" w:cs="Tahoma"/>
                <w:sz w:val="20"/>
                <w:szCs w:val="20"/>
              </w:rPr>
              <w:t>TALENTS &amp; ATTITUDE</w:t>
            </w:r>
          </w:p>
        </w:tc>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7E2B4E" w14:textId="77777777" w:rsidR="00764E45" w:rsidRDefault="00764E45">
            <w:pPr>
              <w:spacing w:before="20" w:after="20"/>
              <w:jc w:val="center"/>
              <w:rPr>
                <w:rFonts w:ascii="Franklin Gothic Book" w:hAnsi="Franklin Gothic Book" w:cs="Tahoma"/>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500E93" w14:textId="77777777" w:rsidR="00764E45" w:rsidRDefault="00764E45">
            <w:pPr>
              <w:spacing w:before="20" w:after="20"/>
              <w:jc w:val="center"/>
              <w:rPr>
                <w:rFonts w:ascii="Franklin Gothic Book" w:hAnsi="Franklin Gothic Book" w:cs="Tahoma"/>
                <w:b/>
                <w:sz w:val="20"/>
                <w:szCs w:val="20"/>
              </w:rPr>
            </w:pPr>
          </w:p>
        </w:tc>
      </w:tr>
      <w:tr w:rsidR="00764E45" w14:paraId="359657E1"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2D194306"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Working together as a team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2CF97F"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016C5F72" w14:textId="77777777" w:rsidR="00764E45" w:rsidRDefault="00764E45">
            <w:pPr>
              <w:spacing w:before="20" w:after="20"/>
              <w:jc w:val="center"/>
              <w:rPr>
                <w:rFonts w:ascii="Franklin Gothic Book" w:hAnsi="Franklin Gothic Book" w:cs="Tahoma"/>
                <w:sz w:val="20"/>
                <w:szCs w:val="20"/>
              </w:rPr>
            </w:pPr>
          </w:p>
        </w:tc>
      </w:tr>
      <w:tr w:rsidR="00764E45" w14:paraId="33ACE426"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63B626CF"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Approachability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FBB0DC"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1BBCC3B6" w14:textId="77777777" w:rsidR="00764E45" w:rsidRDefault="00764E45">
            <w:pPr>
              <w:spacing w:before="20" w:after="20"/>
              <w:jc w:val="center"/>
              <w:rPr>
                <w:rFonts w:ascii="Franklin Gothic Book" w:hAnsi="Franklin Gothic Book" w:cs="Tahoma"/>
                <w:sz w:val="20"/>
                <w:szCs w:val="20"/>
              </w:rPr>
            </w:pPr>
          </w:p>
        </w:tc>
      </w:tr>
      <w:tr w:rsidR="00764E45" w14:paraId="3953561A"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0AB96724"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Reliability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B681AF"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99D37E" w14:textId="77777777" w:rsidR="00764E45" w:rsidRDefault="00764E45">
            <w:pPr>
              <w:spacing w:before="20" w:after="20"/>
              <w:jc w:val="center"/>
              <w:rPr>
                <w:rFonts w:ascii="Franklin Gothic Book" w:hAnsi="Franklin Gothic Book" w:cs="Tahoma"/>
                <w:sz w:val="20"/>
                <w:szCs w:val="20"/>
              </w:rPr>
            </w:pPr>
          </w:p>
        </w:tc>
      </w:tr>
      <w:tr w:rsidR="00764E45" w14:paraId="01487D41"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4D1AE84E"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Commitment to Equal Opportunities and Integrity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4ECF68"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16777ECF" w14:textId="77777777" w:rsidR="00764E45" w:rsidRDefault="00764E45">
            <w:pPr>
              <w:spacing w:before="20" w:after="20"/>
              <w:jc w:val="center"/>
              <w:rPr>
                <w:rFonts w:ascii="Franklin Gothic Book" w:hAnsi="Franklin Gothic Book" w:cs="Tahoma"/>
                <w:sz w:val="20"/>
                <w:szCs w:val="20"/>
              </w:rPr>
            </w:pPr>
          </w:p>
        </w:tc>
      </w:tr>
      <w:tr w:rsidR="00764E45" w14:paraId="3F632524"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vAlign w:val="center"/>
            <w:hideMark/>
          </w:tcPr>
          <w:p w14:paraId="54F9E6FA"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Committed to working in a democratic environment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1EDFCA"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7BF497" w14:textId="77777777" w:rsidR="00764E45" w:rsidRDefault="00764E45">
            <w:pPr>
              <w:spacing w:before="20" w:after="20"/>
              <w:jc w:val="center"/>
              <w:rPr>
                <w:rFonts w:ascii="Franklin Gothic Book" w:hAnsi="Franklin Gothic Book" w:cs="Tahoma"/>
                <w:sz w:val="20"/>
                <w:szCs w:val="20"/>
              </w:rPr>
            </w:pPr>
          </w:p>
        </w:tc>
      </w:tr>
      <w:tr w:rsidR="00764E45" w14:paraId="5AE255C0"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hideMark/>
          </w:tcPr>
          <w:p w14:paraId="59949936" w14:textId="77777777" w:rsidR="00764E45" w:rsidRDefault="00764E45">
            <w:pPr>
              <w:spacing w:before="20" w:after="20"/>
              <w:rPr>
                <w:rFonts w:ascii="Franklin Gothic Book" w:hAnsi="Franklin Gothic Book" w:cs="Tahoma"/>
                <w:sz w:val="20"/>
                <w:szCs w:val="20"/>
              </w:rPr>
            </w:pPr>
            <w:r>
              <w:rPr>
                <w:rFonts w:ascii="Franklin Gothic Book" w:hAnsi="Franklin Gothic Book" w:cs="Tahoma"/>
                <w:sz w:val="20"/>
                <w:szCs w:val="20"/>
              </w:rPr>
              <w:t xml:space="preserve">Achieving and delivering objectives </w:t>
            </w:r>
          </w:p>
        </w:tc>
        <w:tc>
          <w:tcPr>
            <w:tcW w:w="1260" w:type="dxa"/>
            <w:tcBorders>
              <w:top w:val="single" w:sz="4" w:space="0" w:color="auto"/>
              <w:left w:val="single" w:sz="4" w:space="0" w:color="auto"/>
              <w:bottom w:val="single" w:sz="4" w:space="0" w:color="auto"/>
              <w:right w:val="single" w:sz="4" w:space="0" w:color="auto"/>
            </w:tcBorders>
            <w:hideMark/>
          </w:tcPr>
          <w:p w14:paraId="34C6A33B"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4370D684" w14:textId="77777777" w:rsidR="00764E45" w:rsidRDefault="00764E45">
            <w:pPr>
              <w:spacing w:before="20" w:after="20"/>
              <w:jc w:val="center"/>
              <w:rPr>
                <w:rFonts w:ascii="Franklin Gothic Book" w:hAnsi="Franklin Gothic Book" w:cs="Tahoma"/>
                <w:sz w:val="20"/>
                <w:szCs w:val="20"/>
              </w:rPr>
            </w:pPr>
          </w:p>
        </w:tc>
      </w:tr>
      <w:tr w:rsidR="00764E45" w14:paraId="565E74FB"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hideMark/>
          </w:tcPr>
          <w:p w14:paraId="380091C0" w14:textId="77777777" w:rsidR="00764E45" w:rsidRDefault="00764E45">
            <w:pPr>
              <w:pStyle w:val="Heading1"/>
              <w:spacing w:before="20" w:after="20" w:line="256" w:lineRule="auto"/>
              <w:rPr>
                <w:rFonts w:ascii="Franklin Gothic Book" w:hAnsi="Franklin Gothic Book" w:cs="Tahoma"/>
                <w:b w:val="0"/>
                <w:bCs w:val="0"/>
                <w:sz w:val="20"/>
                <w:szCs w:val="20"/>
              </w:rPr>
            </w:pPr>
            <w:r>
              <w:rPr>
                <w:rFonts w:ascii="Franklin Gothic Book" w:hAnsi="Franklin Gothic Book" w:cs="Tahoma"/>
                <w:b w:val="0"/>
                <w:sz w:val="20"/>
                <w:szCs w:val="20"/>
              </w:rPr>
              <w:t>Empathy with working with students</w:t>
            </w:r>
          </w:p>
        </w:tc>
        <w:tc>
          <w:tcPr>
            <w:tcW w:w="1260" w:type="dxa"/>
            <w:tcBorders>
              <w:top w:val="single" w:sz="4" w:space="0" w:color="auto"/>
              <w:left w:val="single" w:sz="4" w:space="0" w:color="auto"/>
              <w:bottom w:val="single" w:sz="4" w:space="0" w:color="auto"/>
              <w:right w:val="single" w:sz="4" w:space="0" w:color="auto"/>
            </w:tcBorders>
            <w:hideMark/>
          </w:tcPr>
          <w:p w14:paraId="08E434EA"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35CEB765" w14:textId="77777777" w:rsidR="00764E45" w:rsidRDefault="00764E45">
            <w:pPr>
              <w:spacing w:before="20" w:after="20"/>
              <w:jc w:val="center"/>
              <w:rPr>
                <w:rFonts w:ascii="Franklin Gothic Book" w:hAnsi="Franklin Gothic Book" w:cs="Tahoma"/>
                <w:sz w:val="20"/>
                <w:szCs w:val="20"/>
              </w:rPr>
            </w:pPr>
          </w:p>
        </w:tc>
      </w:tr>
      <w:tr w:rsidR="00764E45" w14:paraId="392F0DAF" w14:textId="77777777" w:rsidTr="227C5395">
        <w:trPr>
          <w:trHeight w:val="144"/>
          <w:jc w:val="center"/>
        </w:trPr>
        <w:tc>
          <w:tcPr>
            <w:tcW w:w="7834" w:type="dxa"/>
            <w:tcBorders>
              <w:top w:val="single" w:sz="4" w:space="0" w:color="auto"/>
              <w:left w:val="single" w:sz="4" w:space="0" w:color="auto"/>
              <w:bottom w:val="single" w:sz="4" w:space="0" w:color="auto"/>
              <w:right w:val="single" w:sz="4" w:space="0" w:color="auto"/>
            </w:tcBorders>
            <w:hideMark/>
          </w:tcPr>
          <w:p w14:paraId="00BAB27B" w14:textId="77777777" w:rsidR="00764E45" w:rsidRDefault="00764E45">
            <w:pPr>
              <w:pStyle w:val="Heading1"/>
              <w:spacing w:before="20" w:after="20" w:line="256" w:lineRule="auto"/>
              <w:rPr>
                <w:rFonts w:ascii="Franklin Gothic Book" w:hAnsi="Franklin Gothic Book" w:cs="Tahoma"/>
                <w:b w:val="0"/>
                <w:sz w:val="20"/>
                <w:szCs w:val="20"/>
              </w:rPr>
            </w:pPr>
            <w:r>
              <w:rPr>
                <w:rFonts w:ascii="Franklin Gothic Book" w:hAnsi="Franklin Gothic Book" w:cs="Tahoma"/>
                <w:b w:val="0"/>
                <w:sz w:val="20"/>
                <w:szCs w:val="20"/>
              </w:rPr>
              <w:t>Living our values</w:t>
            </w:r>
          </w:p>
        </w:tc>
        <w:tc>
          <w:tcPr>
            <w:tcW w:w="1260" w:type="dxa"/>
            <w:tcBorders>
              <w:top w:val="single" w:sz="4" w:space="0" w:color="auto"/>
              <w:left w:val="single" w:sz="4" w:space="0" w:color="auto"/>
              <w:bottom w:val="single" w:sz="4" w:space="0" w:color="auto"/>
              <w:right w:val="single" w:sz="4" w:space="0" w:color="auto"/>
            </w:tcBorders>
            <w:hideMark/>
          </w:tcPr>
          <w:p w14:paraId="155DBE60" w14:textId="77777777" w:rsidR="00764E45" w:rsidRDefault="00764E45">
            <w:pPr>
              <w:spacing w:before="20" w:after="20"/>
              <w:jc w:val="center"/>
              <w:rPr>
                <w:rFonts w:ascii="Franklin Gothic Book" w:hAnsi="Franklin Gothic Book" w:cs="Tahoma"/>
                <w:sz w:val="20"/>
                <w:szCs w:val="20"/>
              </w:rPr>
            </w:pPr>
            <w:r>
              <w:rPr>
                <w:rFonts w:ascii="Franklin Gothic Book" w:hAnsi="Franklin Gothic Book" w:cs="Tahoma"/>
                <w:sz w:val="20"/>
                <w:szCs w:val="20"/>
              </w:rPr>
              <w:t>x</w:t>
            </w:r>
          </w:p>
        </w:tc>
        <w:tc>
          <w:tcPr>
            <w:tcW w:w="1350" w:type="dxa"/>
            <w:tcBorders>
              <w:top w:val="single" w:sz="4" w:space="0" w:color="auto"/>
              <w:left w:val="single" w:sz="4" w:space="0" w:color="auto"/>
              <w:bottom w:val="single" w:sz="4" w:space="0" w:color="auto"/>
              <w:right w:val="single" w:sz="4" w:space="0" w:color="auto"/>
            </w:tcBorders>
            <w:vAlign w:val="center"/>
          </w:tcPr>
          <w:p w14:paraId="485D2A5D" w14:textId="77777777" w:rsidR="00764E45" w:rsidRDefault="00764E45">
            <w:pPr>
              <w:spacing w:before="20" w:after="20"/>
              <w:jc w:val="center"/>
              <w:rPr>
                <w:rFonts w:ascii="Franklin Gothic Book" w:hAnsi="Franklin Gothic Book" w:cs="Tahoma"/>
                <w:sz w:val="20"/>
                <w:szCs w:val="20"/>
              </w:rPr>
            </w:pPr>
          </w:p>
        </w:tc>
      </w:tr>
    </w:tbl>
    <w:p w14:paraId="5D2CD747" w14:textId="77777777" w:rsidR="00764E45" w:rsidRDefault="00764E45" w:rsidP="00764E45">
      <w:pPr>
        <w:rPr>
          <w:rFonts w:ascii="Franklin Gothic Book" w:hAnsi="Franklin Gothic Book"/>
          <w:b/>
          <w:sz w:val="20"/>
          <w:szCs w:val="20"/>
        </w:rPr>
      </w:pPr>
    </w:p>
    <w:p w14:paraId="1C4B9D6E" w14:textId="77777777" w:rsidR="00764E45" w:rsidRDefault="00764E45" w:rsidP="00764E45">
      <w:pPr>
        <w:jc w:val="center"/>
        <w:rPr>
          <w:rFonts w:ascii="Arial" w:hAnsi="Arial" w:cs="Arial"/>
        </w:rPr>
      </w:pPr>
      <w:r>
        <w:rPr>
          <w:rFonts w:ascii="Arial" w:hAnsi="Arial" w:cs="Arial"/>
        </w:rPr>
        <w:t>Don't worry if you don't meet all of the criteria perfectly, if you're interested in the role and think you have what it takes to be a great Chair, we'd love to hear from you!</w:t>
      </w:r>
    </w:p>
    <w:p w14:paraId="7BC03E94" w14:textId="0037860A" w:rsidR="00596914" w:rsidRPr="00596914" w:rsidRDefault="00596914" w:rsidP="003527FC">
      <w:pPr>
        <w:rPr>
          <w:rFonts w:ascii="Arial" w:hAnsi="Arial" w:cs="Arial"/>
        </w:rPr>
      </w:pPr>
    </w:p>
    <w:sectPr w:rsidR="00596914" w:rsidRPr="00596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5A19"/>
    <w:multiLevelType w:val="hybridMultilevel"/>
    <w:tmpl w:val="740A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31F5F"/>
    <w:multiLevelType w:val="hybridMultilevel"/>
    <w:tmpl w:val="4BA8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062B5"/>
    <w:multiLevelType w:val="hybridMultilevel"/>
    <w:tmpl w:val="1E52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B1117"/>
    <w:multiLevelType w:val="hybridMultilevel"/>
    <w:tmpl w:val="9640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755B6"/>
    <w:multiLevelType w:val="hybridMultilevel"/>
    <w:tmpl w:val="E40E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233FEC"/>
    <w:multiLevelType w:val="hybridMultilevel"/>
    <w:tmpl w:val="E950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861F17"/>
    <w:multiLevelType w:val="hybridMultilevel"/>
    <w:tmpl w:val="F424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734BC"/>
    <w:multiLevelType w:val="hybridMultilevel"/>
    <w:tmpl w:val="865A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917205">
    <w:abstractNumId w:val="0"/>
  </w:num>
  <w:num w:numId="2" w16cid:durableId="1030567707">
    <w:abstractNumId w:val="4"/>
  </w:num>
  <w:num w:numId="3" w16cid:durableId="355153883">
    <w:abstractNumId w:val="5"/>
  </w:num>
  <w:num w:numId="4" w16cid:durableId="2129354893">
    <w:abstractNumId w:val="7"/>
  </w:num>
  <w:num w:numId="5" w16cid:durableId="1238129786">
    <w:abstractNumId w:val="2"/>
  </w:num>
  <w:num w:numId="6" w16cid:durableId="1050307809">
    <w:abstractNumId w:val="6"/>
  </w:num>
  <w:num w:numId="7" w16cid:durableId="1324239251">
    <w:abstractNumId w:val="1"/>
  </w:num>
  <w:num w:numId="8" w16cid:durableId="36957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14"/>
    <w:rsid w:val="00020FFB"/>
    <w:rsid w:val="000A665F"/>
    <w:rsid w:val="000E4AF3"/>
    <w:rsid w:val="00112B0F"/>
    <w:rsid w:val="001F06C4"/>
    <w:rsid w:val="002262DE"/>
    <w:rsid w:val="002C787A"/>
    <w:rsid w:val="00340D1D"/>
    <w:rsid w:val="003527FC"/>
    <w:rsid w:val="00352875"/>
    <w:rsid w:val="00386EC9"/>
    <w:rsid w:val="003A6D2E"/>
    <w:rsid w:val="004042A1"/>
    <w:rsid w:val="00451AA0"/>
    <w:rsid w:val="00501594"/>
    <w:rsid w:val="0050280E"/>
    <w:rsid w:val="005059DA"/>
    <w:rsid w:val="00554819"/>
    <w:rsid w:val="00573417"/>
    <w:rsid w:val="00596914"/>
    <w:rsid w:val="00667F5E"/>
    <w:rsid w:val="006F3682"/>
    <w:rsid w:val="006F581A"/>
    <w:rsid w:val="00703D5D"/>
    <w:rsid w:val="00727E77"/>
    <w:rsid w:val="00764E45"/>
    <w:rsid w:val="00781857"/>
    <w:rsid w:val="0078707F"/>
    <w:rsid w:val="007D6BE6"/>
    <w:rsid w:val="00843CDA"/>
    <w:rsid w:val="0085543B"/>
    <w:rsid w:val="00890319"/>
    <w:rsid w:val="00893A96"/>
    <w:rsid w:val="008E3CA0"/>
    <w:rsid w:val="008F2F73"/>
    <w:rsid w:val="009A5F1D"/>
    <w:rsid w:val="009D064D"/>
    <w:rsid w:val="009F3929"/>
    <w:rsid w:val="00A54E32"/>
    <w:rsid w:val="00A804C6"/>
    <w:rsid w:val="00A82E38"/>
    <w:rsid w:val="00AB38B7"/>
    <w:rsid w:val="00AF0336"/>
    <w:rsid w:val="00B2060B"/>
    <w:rsid w:val="00BE05D9"/>
    <w:rsid w:val="00C71248"/>
    <w:rsid w:val="00C809AE"/>
    <w:rsid w:val="00C84FF5"/>
    <w:rsid w:val="00C954A1"/>
    <w:rsid w:val="00D057C9"/>
    <w:rsid w:val="00D25808"/>
    <w:rsid w:val="00D27D1F"/>
    <w:rsid w:val="00D54F03"/>
    <w:rsid w:val="00DB0228"/>
    <w:rsid w:val="00E04DB5"/>
    <w:rsid w:val="00E5582F"/>
    <w:rsid w:val="00E75FE9"/>
    <w:rsid w:val="00F315CF"/>
    <w:rsid w:val="0D4E87A1"/>
    <w:rsid w:val="0F4163C1"/>
    <w:rsid w:val="13299C34"/>
    <w:rsid w:val="227C5395"/>
    <w:rsid w:val="262FCE1E"/>
    <w:rsid w:val="2BDF31FA"/>
    <w:rsid w:val="3D0E2D1C"/>
    <w:rsid w:val="41D91A97"/>
    <w:rsid w:val="431DBF7A"/>
    <w:rsid w:val="5265C9FA"/>
    <w:rsid w:val="55466249"/>
    <w:rsid w:val="5AED6AF3"/>
    <w:rsid w:val="5FC4D8DF"/>
    <w:rsid w:val="6611D0C7"/>
    <w:rsid w:val="66A8F5F1"/>
    <w:rsid w:val="70D069DF"/>
    <w:rsid w:val="77FEA86B"/>
    <w:rsid w:val="7AACF8FD"/>
    <w:rsid w:val="7C71F723"/>
    <w:rsid w:val="7C90AB57"/>
    <w:rsid w:val="7C9F7B1B"/>
    <w:rsid w:val="7F8EC002"/>
    <w:rsid w:val="7FCB3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0748"/>
  <w15:chartTrackingRefBased/>
  <w15:docId w15:val="{9739AD98-D0A5-4585-A8C7-8D6F750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45"/>
    <w:pPr>
      <w:keepNext/>
      <w:spacing w:before="240" w:after="60" w:line="240" w:lineRule="auto"/>
      <w:outlineLvl w:val="0"/>
    </w:pPr>
    <w:rPr>
      <w:rFonts w:ascii="Cambria" w:eastAsia="Times New Roman" w:hAnsi="Cambria" w:cs="Times New Roman"/>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14"/>
    <w:pPr>
      <w:ind w:left="720"/>
      <w:contextualSpacing/>
    </w:pPr>
  </w:style>
  <w:style w:type="character" w:styleId="Hyperlink">
    <w:name w:val="Hyperlink"/>
    <w:basedOn w:val="DefaultParagraphFont"/>
    <w:uiPriority w:val="99"/>
    <w:unhideWhenUsed/>
    <w:rsid w:val="00596914"/>
    <w:rPr>
      <w:color w:val="0563C1" w:themeColor="hyperlink"/>
      <w:u w:val="single"/>
    </w:rPr>
  </w:style>
  <w:style w:type="character" w:styleId="CommentReference">
    <w:name w:val="annotation reference"/>
    <w:basedOn w:val="DefaultParagraphFont"/>
    <w:uiPriority w:val="99"/>
    <w:semiHidden/>
    <w:unhideWhenUsed/>
    <w:rsid w:val="00843CDA"/>
    <w:rPr>
      <w:sz w:val="16"/>
      <w:szCs w:val="16"/>
    </w:rPr>
  </w:style>
  <w:style w:type="paragraph" w:styleId="CommentText">
    <w:name w:val="annotation text"/>
    <w:basedOn w:val="Normal"/>
    <w:link w:val="CommentTextChar"/>
    <w:uiPriority w:val="99"/>
    <w:semiHidden/>
    <w:unhideWhenUsed/>
    <w:rsid w:val="00843CDA"/>
    <w:pPr>
      <w:spacing w:line="240" w:lineRule="auto"/>
    </w:pPr>
    <w:rPr>
      <w:sz w:val="20"/>
      <w:szCs w:val="20"/>
    </w:rPr>
  </w:style>
  <w:style w:type="character" w:customStyle="1" w:styleId="CommentTextChar">
    <w:name w:val="Comment Text Char"/>
    <w:basedOn w:val="DefaultParagraphFont"/>
    <w:link w:val="CommentText"/>
    <w:uiPriority w:val="99"/>
    <w:semiHidden/>
    <w:rsid w:val="00843CDA"/>
    <w:rPr>
      <w:sz w:val="20"/>
      <w:szCs w:val="20"/>
    </w:rPr>
  </w:style>
  <w:style w:type="paragraph" w:styleId="CommentSubject">
    <w:name w:val="annotation subject"/>
    <w:basedOn w:val="CommentText"/>
    <w:next w:val="CommentText"/>
    <w:link w:val="CommentSubjectChar"/>
    <w:uiPriority w:val="99"/>
    <w:semiHidden/>
    <w:unhideWhenUsed/>
    <w:rsid w:val="00843CDA"/>
    <w:rPr>
      <w:b/>
      <w:bCs/>
    </w:rPr>
  </w:style>
  <w:style w:type="character" w:customStyle="1" w:styleId="CommentSubjectChar">
    <w:name w:val="Comment Subject Char"/>
    <w:basedOn w:val="CommentTextChar"/>
    <w:link w:val="CommentSubject"/>
    <w:uiPriority w:val="99"/>
    <w:semiHidden/>
    <w:rsid w:val="00843CDA"/>
    <w:rPr>
      <w:b/>
      <w:bCs/>
      <w:sz w:val="20"/>
      <w:szCs w:val="20"/>
    </w:rPr>
  </w:style>
  <w:style w:type="character" w:customStyle="1" w:styleId="Heading1Char">
    <w:name w:val="Heading 1 Char"/>
    <w:basedOn w:val="DefaultParagraphFont"/>
    <w:link w:val="Heading1"/>
    <w:uiPriority w:val="9"/>
    <w:rsid w:val="00764E45"/>
    <w:rPr>
      <w:rFonts w:ascii="Cambria" w:eastAsia="Times New Roma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a0c53bdecf3e6e7e4a26d3785739d59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c7d79a68fd776625ed6c8332b168ec97"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b014e3-7aae-4f5c-a25c-b7ec2eae8d78}"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dafeb0ad-13d5-4e0d-8144-31148812dcc0" xsi:nil="true"/>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D28BF-1263-4A1E-B5ED-01A0EA0D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27FEE-D058-4737-8BB8-235E621825FC}">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3.xml><?xml version="1.0" encoding="utf-8"?>
<ds:datastoreItem xmlns:ds="http://schemas.openxmlformats.org/officeDocument/2006/customXml" ds:itemID="{2497E35A-EE91-4C33-8CC0-6B1C4BD46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Smith</dc:creator>
  <cp:keywords/>
  <dc:description/>
  <cp:lastModifiedBy>Lily Cordukes</cp:lastModifiedBy>
  <cp:revision>17</cp:revision>
  <dcterms:created xsi:type="dcterms:W3CDTF">2025-04-22T09:21:00Z</dcterms:created>
  <dcterms:modified xsi:type="dcterms:W3CDTF">2025-10-08T08:50:00Z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0x010100E0283CB985BCEF489A654FCE3531657F</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{"FileActivityType":"9","FileActivityTimeStamp":"2025-07-09T09:59:39.270Z","FileActivityUsersOnPage":[{"DisplayName":"Lucy Furneaux","Id":"l.furneaux@yorksj.ac.uk"},{"DisplayName":"Kate Pritchard","Id":"k.pritchard@yorksj.ac.uk"}],"FileActivityNavigationId":null}</vt:lpwstr>
  </property>
  <property fmtid="{D5CDD505-2E9C-101B-9397-08002B2CF9AE}" pid="7" name="TriggerFlowInfo">
    <vt:lpwstr/>
  </property>
</Properties>
</file>